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17" w:rsidRPr="00653893" w:rsidRDefault="002F2817" w:rsidP="002F281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653893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2817" w:rsidRPr="00653893" w:rsidRDefault="002F2817" w:rsidP="002F281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2F2817" w:rsidRPr="00653893" w:rsidRDefault="002F2817" w:rsidP="002F281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2817" w:rsidRPr="00653893" w:rsidRDefault="002F2817" w:rsidP="002F281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 w:rsidR="008C68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15</w:t>
      </w:r>
    </w:p>
    <w:p w:rsidR="002F2817" w:rsidRPr="00653893" w:rsidRDefault="008C6835" w:rsidP="002F281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07 июл</w:t>
      </w:r>
      <w:r w:rsidR="002F281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F2817"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</w:p>
    <w:p w:rsidR="002F2817" w:rsidRPr="00653893" w:rsidRDefault="002F2817" w:rsidP="002F281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2F2817" w:rsidRPr="00653893" w:rsidTr="00F227ED">
        <w:tc>
          <w:tcPr>
            <w:tcW w:w="4962" w:type="dxa"/>
            <w:hideMark/>
          </w:tcPr>
          <w:p w:rsidR="002F2817" w:rsidRPr="00653893" w:rsidRDefault="002F2817" w:rsidP="00F227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2F2817" w:rsidRPr="00653893" w:rsidRDefault="002F2817" w:rsidP="00F227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2F2817" w:rsidRPr="00653893" w:rsidRDefault="002F2817" w:rsidP="00F227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Центральная, д. 23, с. Пески Петропавловского района Воронежской области, 397692</w:t>
            </w:r>
          </w:p>
          <w:p w:rsidR="002F2817" w:rsidRPr="00653893" w:rsidRDefault="002F2817" w:rsidP="00F227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2F2817" w:rsidRPr="00653893" w:rsidRDefault="002F2817" w:rsidP="00F227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r w:rsidR="008C683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</w:t>
            </w:r>
          </w:p>
        </w:tc>
      </w:tr>
    </w:tbl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ind w:firstLine="0"/>
        <w:rPr>
          <w:rFonts w:ascii="Times New Roman" w:hAnsi="Times New Roman"/>
          <w:sz w:val="28"/>
          <w:szCs w:val="28"/>
        </w:rPr>
      </w:pPr>
    </w:p>
    <w:p w:rsidR="002F2817" w:rsidRPr="00653893" w:rsidRDefault="002F2817" w:rsidP="002F2817">
      <w:pPr>
        <w:rPr>
          <w:rFonts w:ascii="Times New Roman" w:hAnsi="Times New Roman"/>
          <w:sz w:val="28"/>
          <w:szCs w:val="28"/>
        </w:rPr>
      </w:pPr>
    </w:p>
    <w:p w:rsidR="002F2817" w:rsidRPr="00342C19" w:rsidRDefault="002F2817" w:rsidP="002F2817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>-2025 г.-</w:t>
      </w:r>
    </w:p>
    <w:p w:rsidR="002F2817" w:rsidRPr="001844F9" w:rsidRDefault="002F2817" w:rsidP="002F28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lastRenderedPageBreak/>
        <w:t>СОВЕТ НАРОДНЫХ ДЕПУТАТОВ</w:t>
      </w:r>
    </w:p>
    <w:p w:rsidR="002F2817" w:rsidRPr="001844F9" w:rsidRDefault="002F2817" w:rsidP="002F28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ПЕСКОВСКОГО </w:t>
      </w:r>
      <w:r w:rsidRPr="001844F9">
        <w:rPr>
          <w:rFonts w:ascii="Times New Roman" w:eastAsiaTheme="minorEastAsia" w:hAnsi="Times New Roman"/>
          <w:sz w:val="28"/>
          <w:szCs w:val="28"/>
        </w:rPr>
        <w:t>СЕЛЬСКОГО ПОСЕЛЕНИЯ</w:t>
      </w:r>
    </w:p>
    <w:p w:rsidR="002F2817" w:rsidRPr="001844F9" w:rsidRDefault="002F2817" w:rsidP="002F28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ПЕТРОПАВЛОВСКОГО МУНИЦИПАЛЬНОГО РАЙОНА</w:t>
      </w:r>
    </w:p>
    <w:p w:rsidR="002F2817" w:rsidRPr="001844F9" w:rsidRDefault="002F2817" w:rsidP="002F28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ВОРОНЕЖСКОЙ ОБЛАСТИ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РЕШЕНИЕ</w:t>
      </w:r>
    </w:p>
    <w:p w:rsidR="002F2817" w:rsidRPr="001844F9" w:rsidRDefault="002F2817" w:rsidP="002F28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</w:rPr>
        <w:t>07</w:t>
      </w:r>
      <w:r w:rsidRPr="001844F9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>07.2025 г. №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22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right="3685"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844F9">
        <w:rPr>
          <w:rFonts w:ascii="Times New Roman" w:eastAsiaTheme="minorEastAsia" w:hAnsi="Times New Roman"/>
          <w:sz w:val="28"/>
          <w:szCs w:val="28"/>
        </w:rPr>
        <w:t>сельского поселения Петропавловского муниципального района Воронежской области от «</w:t>
      </w:r>
      <w:r>
        <w:rPr>
          <w:rFonts w:ascii="Times New Roman" w:eastAsiaTheme="minorEastAsia" w:hAnsi="Times New Roman"/>
          <w:sz w:val="28"/>
          <w:szCs w:val="28"/>
        </w:rPr>
        <w:t>26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/>
          <w:sz w:val="28"/>
          <w:szCs w:val="28"/>
        </w:rPr>
        <w:t>марта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 2025 г. </w:t>
      </w:r>
      <w:bookmarkStart w:id="0" w:name="_GoBack"/>
      <w:bookmarkEnd w:id="0"/>
      <w:r w:rsidRPr="001844F9">
        <w:rPr>
          <w:rFonts w:ascii="Times New Roman" w:eastAsiaTheme="minorEastAsia" w:hAnsi="Times New Roman"/>
          <w:sz w:val="28"/>
          <w:szCs w:val="28"/>
        </w:rPr>
        <w:t>№</w:t>
      </w:r>
      <w:r>
        <w:rPr>
          <w:rFonts w:ascii="Times New Roman" w:eastAsiaTheme="minorEastAsia" w:hAnsi="Times New Roman"/>
          <w:sz w:val="28"/>
          <w:szCs w:val="28"/>
        </w:rPr>
        <w:t xml:space="preserve">12 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«Об утверждении Положения о муниципальном земельном контроле на территории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Воронежской области»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right="3685" w:firstLine="540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      </w:t>
      </w:r>
      <w:proofErr w:type="gramStart"/>
      <w:r w:rsidRPr="001844F9">
        <w:rPr>
          <w:rFonts w:ascii="Times New Roman" w:eastAsiaTheme="minorEastAsia" w:hAnsi="Times New Roman"/>
          <w:sz w:val="28"/>
          <w:szCs w:val="28"/>
        </w:rPr>
        <w:t>В соответствии со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сельского поселения, Совет народных депутатов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сельского поселения</w:t>
      </w:r>
      <w:proofErr w:type="gramEnd"/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b/>
          <w:sz w:val="28"/>
          <w:szCs w:val="28"/>
        </w:rPr>
      </w:pPr>
      <w:r w:rsidRPr="001844F9">
        <w:rPr>
          <w:rFonts w:ascii="Times New Roman" w:eastAsiaTheme="minorEastAsia" w:hAnsi="Times New Roman"/>
          <w:b/>
          <w:sz w:val="28"/>
          <w:szCs w:val="28"/>
        </w:rPr>
        <w:t>РЕШИЛ: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Внести в Положение о муниципальном земельном контроле на территории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области», утвержденное решением Совета народных депутатов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от «</w:t>
      </w:r>
      <w:r>
        <w:rPr>
          <w:rFonts w:ascii="Times New Roman" w:eastAsiaTheme="minorEastAsia" w:hAnsi="Times New Roman"/>
          <w:sz w:val="28"/>
          <w:szCs w:val="28"/>
        </w:rPr>
        <w:t>26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/>
          <w:sz w:val="28"/>
          <w:szCs w:val="28"/>
        </w:rPr>
        <w:t>марта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 2025 г. №</w:t>
      </w:r>
      <w:r>
        <w:rPr>
          <w:rFonts w:ascii="Times New Roman" w:eastAsiaTheme="minorEastAsia" w:hAnsi="Times New Roman"/>
          <w:sz w:val="28"/>
          <w:szCs w:val="28"/>
        </w:rPr>
        <w:t>12</w:t>
      </w:r>
      <w:r w:rsidRPr="001844F9">
        <w:rPr>
          <w:rFonts w:ascii="Times New Roman" w:eastAsiaTheme="minorEastAsia" w:hAnsi="Times New Roman"/>
          <w:sz w:val="28"/>
          <w:szCs w:val="28"/>
        </w:rPr>
        <w:t xml:space="preserve"> (далее – Положение), следующие изменения:</w:t>
      </w:r>
    </w:p>
    <w:p w:rsidR="002F2817" w:rsidRPr="001844F9" w:rsidRDefault="002F2817" w:rsidP="002F2817">
      <w:pPr>
        <w:widowControl w:val="0"/>
        <w:numPr>
          <w:ilvl w:val="1"/>
          <w:numId w:val="1"/>
        </w:numPr>
        <w:autoSpaceDE w:val="0"/>
        <w:autoSpaceDN w:val="0"/>
        <w:spacing w:before="240"/>
        <w:jc w:val="left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Пункт 5 решения изложить в новой редакции: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«5.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1.2. Пункт 1.4 положения о муниципальном земельном контроле </w:t>
      </w:r>
      <w:r w:rsidRPr="001844F9">
        <w:rPr>
          <w:rFonts w:ascii="Times New Roman" w:eastAsiaTheme="minorEastAsia" w:hAnsi="Times New Roman"/>
          <w:sz w:val="28"/>
          <w:szCs w:val="28"/>
        </w:rPr>
        <w:lastRenderedPageBreak/>
        <w:t>дополнить подпунктом «ж» следующего содержания: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компетенции».</w:t>
      </w:r>
    </w:p>
    <w:p w:rsidR="002F2817" w:rsidRPr="001844F9" w:rsidRDefault="002F2817" w:rsidP="002F2817">
      <w:pPr>
        <w:widowControl w:val="0"/>
        <w:numPr>
          <w:ilvl w:val="1"/>
          <w:numId w:val="1"/>
        </w:numPr>
        <w:autoSpaceDE w:val="0"/>
        <w:autoSpaceDN w:val="0"/>
        <w:spacing w:before="240"/>
        <w:jc w:val="left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Приложение № 1 к Положению изложить в новой редакции: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left="709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«</w:t>
      </w:r>
      <w:r w:rsidRPr="001844F9">
        <w:rPr>
          <w:rFonts w:ascii="Times New Roman" w:eastAsiaTheme="minorEastAsia" w:hAnsi="Times New Roman"/>
        </w:rPr>
        <w:t xml:space="preserve">Приложение №1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Ключевые показатели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муниципального земельного контроля </w:t>
      </w:r>
    </w:p>
    <w:p w:rsidR="002F2817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на территории </w:t>
      </w:r>
      <w:proofErr w:type="spellStart"/>
      <w:r>
        <w:rPr>
          <w:rFonts w:ascii="Times New Roman" w:eastAsiaTheme="minorEastAsia" w:hAnsi="Times New Roman"/>
        </w:rPr>
        <w:t>Песковского</w:t>
      </w:r>
      <w:proofErr w:type="spellEnd"/>
      <w:r>
        <w:rPr>
          <w:rFonts w:ascii="Times New Roman" w:eastAsiaTheme="minorEastAsia" w:hAnsi="Times New Roman"/>
        </w:rPr>
        <w:t xml:space="preserve">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сельского поселения</w:t>
      </w:r>
      <w:r w:rsidRPr="001844F9">
        <w:rPr>
          <w:rFonts w:ascii="Times New Roman" w:eastAsiaTheme="minorEastAsia" w:hAnsi="Times New Roman"/>
        </w:rPr>
        <w:t xml:space="preserve">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и их целевые значения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2F2817" w:rsidRPr="001844F9" w:rsidTr="00F227ED">
        <w:tc>
          <w:tcPr>
            <w:tcW w:w="7196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Целевые значения</w:t>
            </w:r>
          </w:p>
        </w:tc>
      </w:tr>
      <w:tr w:rsidR="002F2817" w:rsidRPr="001844F9" w:rsidTr="00F227ED">
        <w:tc>
          <w:tcPr>
            <w:tcW w:w="7196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70 %</w:t>
            </w:r>
          </w:p>
        </w:tc>
      </w:tr>
      <w:tr w:rsidR="002F2817" w:rsidRPr="001844F9" w:rsidTr="00F227ED">
        <w:tc>
          <w:tcPr>
            <w:tcW w:w="7196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0 %</w:t>
            </w:r>
          </w:p>
        </w:tc>
      </w:tr>
      <w:tr w:rsidR="002F2817" w:rsidRPr="001844F9" w:rsidTr="00F227ED">
        <w:tc>
          <w:tcPr>
            <w:tcW w:w="7196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0 %</w:t>
            </w:r>
          </w:p>
        </w:tc>
      </w:tr>
      <w:tr w:rsidR="002F2817" w:rsidRPr="001844F9" w:rsidTr="00F227ED">
        <w:tc>
          <w:tcPr>
            <w:tcW w:w="7196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 xml:space="preserve"> 60 %</w:t>
            </w:r>
          </w:p>
        </w:tc>
      </w:tr>
      <w:tr w:rsidR="002F2817" w:rsidRPr="001844F9" w:rsidTr="00F227ED">
        <w:tc>
          <w:tcPr>
            <w:tcW w:w="7196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2F2817" w:rsidRPr="001844F9" w:rsidRDefault="002F2817" w:rsidP="00F227ED">
            <w:pPr>
              <w:widowControl w:val="0"/>
              <w:autoSpaceDE w:val="0"/>
              <w:autoSpaceDN w:val="0"/>
              <w:spacing w:before="240"/>
              <w:ind w:firstLine="5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844F9">
              <w:rPr>
                <w:rFonts w:ascii="Times New Roman" w:eastAsiaTheme="minorEastAsia" w:hAnsi="Times New Roman"/>
                <w:sz w:val="28"/>
                <w:szCs w:val="28"/>
              </w:rPr>
              <w:t>80%</w:t>
            </w:r>
          </w:p>
        </w:tc>
      </w:tr>
    </w:tbl>
    <w:p w:rsidR="002F2817" w:rsidRPr="001844F9" w:rsidRDefault="002F2817" w:rsidP="002F2817">
      <w:pPr>
        <w:widowControl w:val="0"/>
        <w:autoSpaceDE w:val="0"/>
        <w:autoSpaceDN w:val="0"/>
        <w:spacing w:before="2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  ».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ab/>
        <w:t>1.4. Приложение № 2 «Индикативные показатели муниципального земельного контроля» к Положению дополнить пунктом 22 следующего содержания: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ab/>
        <w:t xml:space="preserve"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административном </w:t>
      </w:r>
      <w:r w:rsidRPr="001844F9">
        <w:rPr>
          <w:rFonts w:ascii="Times New Roman" w:eastAsiaTheme="minorEastAsia" w:hAnsi="Times New Roman"/>
          <w:sz w:val="28"/>
          <w:szCs w:val="28"/>
        </w:rPr>
        <w:lastRenderedPageBreak/>
        <w:t>правонарушении».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1.5. Пункт 2 Приложения № 3 «Критерии отнесения объектов муниципального земельного контроля к определенной категории риска»  Положения дополнить подпунктом «в» следующего содержания: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1.6. Приложение № 4 к Положению изложить в новой редакции: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>«Приложение № 4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Перечень индикаторов риска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нарушения обязательных требований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при осуществлении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</w:rPr>
      </w:pPr>
      <w:r w:rsidRPr="001844F9">
        <w:rPr>
          <w:rFonts w:ascii="Times New Roman" w:eastAsiaTheme="minorEastAsia" w:hAnsi="Times New Roman"/>
        </w:rPr>
        <w:t xml:space="preserve">муниципального земельного контроля 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Перечень индикаторов риска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1.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1844F9">
        <w:rPr>
          <w:rFonts w:ascii="Times New Roman" w:eastAsiaTheme="minorEastAsia" w:hAnsi="Times New Roman"/>
          <w:sz w:val="28"/>
          <w:szCs w:val="28"/>
        </w:rPr>
        <w:t>агролесомелиоративным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насаждениям, </w:t>
      </w:r>
      <w:proofErr w:type="spellStart"/>
      <w:r w:rsidRPr="001844F9">
        <w:rPr>
          <w:rFonts w:ascii="Times New Roman" w:eastAsiaTheme="minorEastAsia" w:hAnsi="Times New Roman"/>
          <w:sz w:val="28"/>
          <w:szCs w:val="28"/>
        </w:rPr>
        <w:t>агрофитомелиоративным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насаждениям).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</w:t>
      </w:r>
      <w:proofErr w:type="spellStart"/>
      <w:r w:rsidRPr="001844F9">
        <w:rPr>
          <w:rFonts w:ascii="Times New Roman" w:eastAsiaTheme="minorEastAsia" w:hAnsi="Times New Roman"/>
          <w:sz w:val="28"/>
          <w:szCs w:val="28"/>
        </w:rPr>
        <w:t>квадратической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 w:rsidRPr="001844F9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Pr="001844F9">
        <w:rPr>
          <w:rFonts w:ascii="Times New Roman" w:eastAsiaTheme="minorEastAsia" w:hAnsi="Times New Roman"/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1844F9">
        <w:rPr>
          <w:rFonts w:ascii="Times New Roman" w:eastAsiaTheme="minorEastAsia" w:hAnsi="Times New Roman"/>
          <w:sz w:val="28"/>
          <w:szCs w:val="28"/>
        </w:rPr>
        <w:t>машино-места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».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4. Осуществление на земельном участке, предназначенном для индивидуального жилищного строительства, ведения личного подсобного </w:t>
      </w:r>
      <w:r w:rsidRPr="001844F9">
        <w:rPr>
          <w:rFonts w:ascii="Times New Roman" w:eastAsiaTheme="minorEastAsia" w:hAnsi="Times New Roman"/>
          <w:sz w:val="28"/>
          <w:szCs w:val="28"/>
        </w:rPr>
        <w:lastRenderedPageBreak/>
        <w:t>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5. </w:t>
      </w:r>
      <w:proofErr w:type="gramStart"/>
      <w:r w:rsidRPr="001844F9">
        <w:rPr>
          <w:rFonts w:ascii="Times New Roman" w:eastAsiaTheme="minorEastAsia" w:hAnsi="Times New Roman"/>
          <w:sz w:val="28"/>
          <w:szCs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</w:t>
      </w:r>
      <w:proofErr w:type="gramEnd"/>
      <w:r w:rsidRPr="001844F9">
        <w:rPr>
          <w:rFonts w:ascii="Times New Roman" w:eastAsiaTheme="minorEastAsia" w:hAnsi="Times New Roman"/>
          <w:sz w:val="28"/>
          <w:szCs w:val="28"/>
        </w:rPr>
        <w:t>, в течение одного года и более со дня выявления указанных обстоятельств.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</w:t>
      </w:r>
      <w:proofErr w:type="gramStart"/>
      <w:r w:rsidRPr="001844F9">
        <w:rPr>
          <w:rFonts w:ascii="Times New Roman" w:eastAsiaTheme="minorEastAsia" w:hAnsi="Times New Roman"/>
          <w:sz w:val="28"/>
          <w:szCs w:val="28"/>
        </w:rPr>
        <w:t>и</w:t>
      </w:r>
      <w:proofErr w:type="gramEnd"/>
      <w:r w:rsidRPr="001844F9">
        <w:rPr>
          <w:rFonts w:ascii="Times New Roman" w:eastAsiaTheme="minorEastAsia" w:hAnsi="Times New Roman"/>
          <w:sz w:val="28"/>
          <w:szCs w:val="28"/>
        </w:rPr>
        <w:t xml:space="preserve"> шести предшествующих месяцев: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проведения инженерных изысканий;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капитального или текущего ремонта линейного объекта;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осуществления геологического изучения недр;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1844F9">
        <w:rPr>
          <w:rFonts w:ascii="Times New Roman" w:eastAsiaTheme="minorEastAsia" w:hAnsi="Times New Roman"/>
          <w:sz w:val="28"/>
          <w:szCs w:val="28"/>
        </w:rPr>
        <w:t>товарной</w:t>
      </w:r>
      <w:proofErr w:type="gramEnd"/>
      <w:r w:rsidRPr="001844F9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1844F9">
        <w:rPr>
          <w:rFonts w:ascii="Times New Roman" w:eastAsiaTheme="minorEastAsia" w:hAnsi="Times New Roman"/>
          <w:sz w:val="28"/>
          <w:szCs w:val="28"/>
        </w:rPr>
        <w:t>аквакультуры</w:t>
      </w:r>
      <w:proofErr w:type="spellEnd"/>
      <w:r w:rsidRPr="001844F9">
        <w:rPr>
          <w:rFonts w:ascii="Times New Roman" w:eastAsiaTheme="minorEastAsia" w:hAnsi="Times New Roman"/>
          <w:sz w:val="28"/>
          <w:szCs w:val="28"/>
        </w:rPr>
        <w:t xml:space="preserve"> (товарного рыбоводства); 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2. Опубликовать настоящее решение в официальном периодическом издании "Вестник муниципальных правовых актов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844F9">
        <w:rPr>
          <w:rFonts w:ascii="Times New Roman" w:eastAsiaTheme="minorEastAsia" w:hAnsi="Times New Roman"/>
          <w:sz w:val="28"/>
          <w:szCs w:val="28"/>
        </w:rPr>
        <w:t>сельского поселения Петропавловского муниципального района Воронежской области".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3. Настоящее Решение вступает в силу </w:t>
      </w:r>
      <w:proofErr w:type="gramStart"/>
      <w:r w:rsidRPr="001844F9">
        <w:rPr>
          <w:rFonts w:ascii="Times New Roman" w:eastAsiaTheme="minorEastAsia" w:hAnsi="Times New Roman"/>
          <w:sz w:val="28"/>
          <w:szCs w:val="28"/>
        </w:rPr>
        <w:t>с</w:t>
      </w:r>
      <w:proofErr w:type="gramEnd"/>
      <w:r w:rsidRPr="001844F9">
        <w:rPr>
          <w:rFonts w:ascii="Times New Roman" w:eastAsiaTheme="minorEastAsia" w:hAnsi="Times New Roman"/>
          <w:sz w:val="28"/>
          <w:szCs w:val="28"/>
        </w:rPr>
        <w:t xml:space="preserve"> даты его официального опубликования.</w:t>
      </w:r>
    </w:p>
    <w:p w:rsidR="002F2817" w:rsidRPr="001844F9" w:rsidRDefault="002F2817" w:rsidP="002F2817">
      <w:pPr>
        <w:widowControl w:val="0"/>
        <w:autoSpaceDE w:val="0"/>
        <w:autoSpaceDN w:val="0"/>
        <w:spacing w:before="24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4. </w:t>
      </w:r>
      <w:proofErr w:type="gramStart"/>
      <w:r w:rsidRPr="001844F9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1844F9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М.А.Жеребилова</w:t>
      </w:r>
      <w:proofErr w:type="spellEnd"/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Председатель совета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народных депутатов</w:t>
      </w:r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sz w:val="28"/>
          <w:szCs w:val="28"/>
        </w:rPr>
        <w:t>Песковского</w:t>
      </w:r>
      <w:proofErr w:type="spellEnd"/>
    </w:p>
    <w:p w:rsidR="002F2817" w:rsidRPr="001844F9" w:rsidRDefault="002F2817" w:rsidP="002F2817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1844F9">
        <w:rPr>
          <w:rFonts w:ascii="Times New Roman" w:eastAsiaTheme="minorEastAsia" w:hAnsi="Times New Roman"/>
          <w:sz w:val="28"/>
          <w:szCs w:val="28"/>
        </w:rPr>
        <w:t>сельского поселения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О.И.Новохатская</w:t>
      </w:r>
    </w:p>
    <w:p w:rsidR="00F14851" w:rsidRDefault="00F14851"/>
    <w:sectPr w:rsidR="00F14851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17"/>
    <w:rsid w:val="002F2817"/>
    <w:rsid w:val="007C57AA"/>
    <w:rsid w:val="008C6835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28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2025-07-03T07:15:00Z</dcterms:created>
  <dcterms:modified xsi:type="dcterms:W3CDTF">2025-07-03T07:20:00Z</dcterms:modified>
</cp:coreProperties>
</file>