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62" w:rsidRPr="00633EB2" w:rsidRDefault="00E33F89" w:rsidP="00F8567D">
      <w:pPr>
        <w:pStyle w:val="ConsPlusTitle"/>
        <w:widowControl/>
        <w:ind w:firstLine="709"/>
        <w:jc w:val="center"/>
        <w:rPr>
          <w:rFonts w:ascii="Arial" w:hAnsi="Arial" w:cs="Arial"/>
          <w:b w:val="0"/>
          <w:sz w:val="24"/>
          <w:szCs w:val="24"/>
        </w:rPr>
      </w:pPr>
      <w:r w:rsidRPr="00633EB2">
        <w:rPr>
          <w:rFonts w:ascii="Arial" w:hAnsi="Arial" w:cs="Arial"/>
          <w:b w:val="0"/>
          <w:sz w:val="24"/>
          <w:szCs w:val="24"/>
        </w:rPr>
        <w:t>СОВЕТ НАРОДНЫХ ДЕПУТАТОВ</w:t>
      </w:r>
    </w:p>
    <w:p w:rsidR="000E5133" w:rsidRPr="00633EB2" w:rsidRDefault="00C234BC" w:rsidP="00F8567D">
      <w:pPr>
        <w:pStyle w:val="ConsPlusTitle"/>
        <w:widowControl/>
        <w:ind w:firstLine="709"/>
        <w:jc w:val="center"/>
        <w:rPr>
          <w:rFonts w:ascii="Arial" w:hAnsi="Arial" w:cs="Arial"/>
          <w:b w:val="0"/>
          <w:sz w:val="24"/>
          <w:szCs w:val="24"/>
        </w:rPr>
      </w:pPr>
      <w:r>
        <w:rPr>
          <w:rFonts w:ascii="Arial" w:hAnsi="Arial" w:cs="Arial"/>
          <w:b w:val="0"/>
          <w:sz w:val="24"/>
          <w:szCs w:val="24"/>
        </w:rPr>
        <w:t>ПЕСКОВСКОГО</w:t>
      </w:r>
      <w:r w:rsidR="00E74BE9">
        <w:rPr>
          <w:rFonts w:ascii="Arial" w:hAnsi="Arial" w:cs="Arial"/>
          <w:b w:val="0"/>
          <w:sz w:val="24"/>
          <w:szCs w:val="24"/>
        </w:rPr>
        <w:t xml:space="preserve"> СЕЛЬСКОГО</w:t>
      </w:r>
      <w:r w:rsidR="000E5133" w:rsidRPr="00633EB2">
        <w:rPr>
          <w:rFonts w:ascii="Arial" w:hAnsi="Arial" w:cs="Arial"/>
          <w:b w:val="0"/>
          <w:sz w:val="24"/>
          <w:szCs w:val="24"/>
        </w:rPr>
        <w:t xml:space="preserve"> ПОСЕЛЕНИЯ</w:t>
      </w:r>
    </w:p>
    <w:p w:rsidR="00B70962" w:rsidRPr="00633EB2" w:rsidRDefault="00E74BE9" w:rsidP="00F8567D">
      <w:pPr>
        <w:pStyle w:val="ConsPlusTitle"/>
        <w:widowControl/>
        <w:ind w:firstLine="709"/>
        <w:jc w:val="center"/>
        <w:rPr>
          <w:rFonts w:ascii="Arial" w:hAnsi="Arial" w:cs="Arial"/>
          <w:b w:val="0"/>
          <w:sz w:val="24"/>
          <w:szCs w:val="24"/>
        </w:rPr>
      </w:pPr>
      <w:r>
        <w:rPr>
          <w:rFonts w:ascii="Arial" w:hAnsi="Arial" w:cs="Arial"/>
          <w:b w:val="0"/>
          <w:sz w:val="24"/>
          <w:szCs w:val="24"/>
        </w:rPr>
        <w:t>ПЕТРОПАВЛОВСКОГО</w:t>
      </w:r>
      <w:r w:rsidR="00B70962" w:rsidRPr="00633EB2">
        <w:rPr>
          <w:rFonts w:ascii="Arial" w:hAnsi="Arial" w:cs="Arial"/>
          <w:b w:val="0"/>
          <w:sz w:val="24"/>
          <w:szCs w:val="24"/>
        </w:rPr>
        <w:t xml:space="preserve"> </w:t>
      </w:r>
      <w:r w:rsidR="002045C5" w:rsidRPr="00633EB2">
        <w:rPr>
          <w:rFonts w:ascii="Arial" w:hAnsi="Arial" w:cs="Arial"/>
          <w:b w:val="0"/>
          <w:sz w:val="24"/>
          <w:szCs w:val="24"/>
        </w:rPr>
        <w:t xml:space="preserve">МУНИЦИПАЛЬНОГО </w:t>
      </w:r>
      <w:r w:rsidR="00B70962" w:rsidRPr="00633EB2">
        <w:rPr>
          <w:rFonts w:ascii="Arial" w:hAnsi="Arial" w:cs="Arial"/>
          <w:b w:val="0"/>
          <w:sz w:val="24"/>
          <w:szCs w:val="24"/>
        </w:rPr>
        <w:t>РАЙОНА</w:t>
      </w:r>
    </w:p>
    <w:p w:rsidR="00DE78B4" w:rsidRPr="00633EB2" w:rsidRDefault="00B70962" w:rsidP="00F8567D">
      <w:pPr>
        <w:pStyle w:val="ConsPlusTitle"/>
        <w:widowControl/>
        <w:ind w:firstLine="709"/>
        <w:jc w:val="center"/>
        <w:rPr>
          <w:rFonts w:ascii="Arial" w:hAnsi="Arial" w:cs="Arial"/>
          <w:b w:val="0"/>
          <w:sz w:val="24"/>
          <w:szCs w:val="24"/>
        </w:rPr>
      </w:pPr>
      <w:r w:rsidRPr="00633EB2">
        <w:rPr>
          <w:rFonts w:ascii="Arial" w:hAnsi="Arial" w:cs="Arial"/>
          <w:b w:val="0"/>
          <w:sz w:val="24"/>
          <w:szCs w:val="24"/>
        </w:rPr>
        <w:t>ВОРОНЕЖСКОЙ</w:t>
      </w:r>
      <w:r w:rsidR="00633EB2">
        <w:rPr>
          <w:rFonts w:ascii="Arial" w:hAnsi="Arial" w:cs="Arial"/>
          <w:b w:val="0"/>
          <w:sz w:val="24"/>
          <w:szCs w:val="24"/>
        </w:rPr>
        <w:t xml:space="preserve"> </w:t>
      </w:r>
      <w:r w:rsidRPr="00633EB2">
        <w:rPr>
          <w:rFonts w:ascii="Arial" w:hAnsi="Arial" w:cs="Arial"/>
          <w:b w:val="0"/>
          <w:sz w:val="24"/>
          <w:szCs w:val="24"/>
        </w:rPr>
        <w:t>ОБЛАСТИ</w:t>
      </w:r>
    </w:p>
    <w:p w:rsidR="00EA1AF1" w:rsidRPr="00633EB2" w:rsidRDefault="00EA1AF1" w:rsidP="00F8567D">
      <w:pPr>
        <w:pStyle w:val="ConsPlusTitle"/>
        <w:widowControl/>
        <w:ind w:firstLine="709"/>
        <w:jc w:val="center"/>
        <w:rPr>
          <w:rFonts w:ascii="Arial" w:hAnsi="Arial" w:cs="Arial"/>
          <w:b w:val="0"/>
          <w:sz w:val="24"/>
          <w:szCs w:val="24"/>
        </w:rPr>
      </w:pPr>
    </w:p>
    <w:p w:rsidR="00633EB2" w:rsidRDefault="00E33F89" w:rsidP="00F8567D">
      <w:pPr>
        <w:pStyle w:val="ConsPlusTitle"/>
        <w:widowControl/>
        <w:ind w:firstLine="709"/>
        <w:jc w:val="center"/>
        <w:rPr>
          <w:rFonts w:ascii="Arial" w:hAnsi="Arial" w:cs="Arial"/>
          <w:b w:val="0"/>
          <w:sz w:val="24"/>
          <w:szCs w:val="24"/>
        </w:rPr>
      </w:pPr>
      <w:r w:rsidRPr="00633EB2">
        <w:rPr>
          <w:rFonts w:ascii="Arial" w:hAnsi="Arial" w:cs="Arial"/>
          <w:b w:val="0"/>
          <w:sz w:val="24"/>
          <w:szCs w:val="24"/>
        </w:rPr>
        <w:t>РЕШЕНИЕ</w:t>
      </w:r>
    </w:p>
    <w:p w:rsidR="00DE78B4" w:rsidRDefault="0080150E" w:rsidP="00633EB2">
      <w:pPr>
        <w:pStyle w:val="ConsPlusTitle"/>
        <w:widowControl/>
        <w:ind w:firstLine="709"/>
        <w:jc w:val="both"/>
        <w:rPr>
          <w:rFonts w:ascii="Arial" w:hAnsi="Arial" w:cs="Arial"/>
          <w:b w:val="0"/>
          <w:sz w:val="24"/>
          <w:szCs w:val="24"/>
          <w:u w:val="single"/>
        </w:rPr>
      </w:pPr>
      <w:r>
        <w:rPr>
          <w:rFonts w:ascii="Arial" w:hAnsi="Arial" w:cs="Arial"/>
          <w:b w:val="0"/>
          <w:sz w:val="24"/>
          <w:szCs w:val="24"/>
          <w:u w:val="single"/>
        </w:rPr>
        <w:t xml:space="preserve">от  15.02.2023 г. </w:t>
      </w:r>
      <w:r w:rsidR="00C234BC" w:rsidRPr="00C234BC">
        <w:rPr>
          <w:rFonts w:ascii="Arial" w:hAnsi="Arial" w:cs="Arial"/>
          <w:b w:val="0"/>
          <w:sz w:val="24"/>
          <w:szCs w:val="24"/>
          <w:u w:val="single"/>
        </w:rPr>
        <w:t>№</w:t>
      </w:r>
      <w:r>
        <w:rPr>
          <w:rFonts w:ascii="Arial" w:hAnsi="Arial" w:cs="Arial"/>
          <w:b w:val="0"/>
          <w:sz w:val="24"/>
          <w:szCs w:val="24"/>
          <w:u w:val="single"/>
        </w:rPr>
        <w:t xml:space="preserve">10 </w:t>
      </w:r>
    </w:p>
    <w:p w:rsidR="0080150E" w:rsidRPr="0080150E" w:rsidRDefault="0080150E" w:rsidP="00633EB2">
      <w:pPr>
        <w:pStyle w:val="ConsPlusTitle"/>
        <w:widowControl/>
        <w:ind w:firstLine="709"/>
        <w:jc w:val="both"/>
        <w:rPr>
          <w:rFonts w:ascii="Times New Roman" w:hAnsi="Times New Roman" w:cs="Times New Roman"/>
          <w:b w:val="0"/>
          <w:sz w:val="24"/>
          <w:szCs w:val="24"/>
        </w:rPr>
      </w:pPr>
      <w:r w:rsidRPr="0080150E">
        <w:rPr>
          <w:rFonts w:ascii="Times New Roman" w:hAnsi="Times New Roman" w:cs="Times New Roman"/>
          <w:b w:val="0"/>
          <w:sz w:val="24"/>
          <w:szCs w:val="24"/>
        </w:rPr>
        <w:t>с</w:t>
      </w:r>
      <w:proofErr w:type="gramStart"/>
      <w:r w:rsidRPr="0080150E">
        <w:rPr>
          <w:rFonts w:ascii="Times New Roman" w:hAnsi="Times New Roman" w:cs="Times New Roman"/>
          <w:b w:val="0"/>
          <w:sz w:val="24"/>
          <w:szCs w:val="24"/>
        </w:rPr>
        <w:t>.П</w:t>
      </w:r>
      <w:proofErr w:type="gramEnd"/>
      <w:r w:rsidRPr="0080150E">
        <w:rPr>
          <w:rFonts w:ascii="Times New Roman" w:hAnsi="Times New Roman" w:cs="Times New Roman"/>
          <w:b w:val="0"/>
          <w:sz w:val="24"/>
          <w:szCs w:val="24"/>
        </w:rPr>
        <w:t>ески</w:t>
      </w:r>
    </w:p>
    <w:p w:rsidR="00E74BE9" w:rsidRPr="00633EB2" w:rsidRDefault="00E74BE9" w:rsidP="00633EB2">
      <w:pPr>
        <w:pStyle w:val="ConsPlusTitle"/>
        <w:widowControl/>
        <w:ind w:firstLine="709"/>
        <w:jc w:val="both"/>
        <w:rPr>
          <w:rFonts w:ascii="Arial" w:hAnsi="Arial" w:cs="Arial"/>
          <w:b w:val="0"/>
          <w:sz w:val="24"/>
          <w:szCs w:val="24"/>
        </w:rPr>
      </w:pPr>
    </w:p>
    <w:p w:rsidR="00633EB2" w:rsidRDefault="00712C9D" w:rsidP="00F8567D">
      <w:pPr>
        <w:pStyle w:val="Title"/>
        <w:spacing w:before="0" w:after="0"/>
        <w:ind w:firstLine="709"/>
        <w:outlineLvl w:val="9"/>
      </w:pPr>
      <w:r w:rsidRPr="00F8567D">
        <w:t xml:space="preserve">Об утверждении Положения о муниципальном </w:t>
      </w:r>
      <w:r w:rsidR="00071FF9" w:rsidRPr="00F8567D">
        <w:t xml:space="preserve">земельном </w:t>
      </w:r>
      <w:r w:rsidRPr="00F8567D">
        <w:t>контроле на территории</w:t>
      </w:r>
      <w:r w:rsidR="002B491A" w:rsidRPr="00F8567D">
        <w:t xml:space="preserve"> </w:t>
      </w:r>
      <w:proofErr w:type="spellStart"/>
      <w:r w:rsidR="00C234BC">
        <w:t>Песковского</w:t>
      </w:r>
      <w:proofErr w:type="spellEnd"/>
      <w:r w:rsidR="00C234BC">
        <w:t xml:space="preserve"> </w:t>
      </w:r>
      <w:r w:rsidR="00E74BE9">
        <w:t>сельского</w:t>
      </w:r>
      <w:r w:rsidR="0002096A">
        <w:t xml:space="preserve"> поселения Петропавловского</w:t>
      </w:r>
      <w:r w:rsidR="00633EB2" w:rsidRPr="00F8567D">
        <w:t xml:space="preserve"> </w:t>
      </w:r>
      <w:r w:rsidR="000E5133" w:rsidRPr="00F8567D">
        <w:t>муниципального района Воронежской области</w:t>
      </w:r>
    </w:p>
    <w:p w:rsidR="00F8567D" w:rsidRDefault="00F8567D" w:rsidP="00633EB2">
      <w:pPr>
        <w:tabs>
          <w:tab w:val="left" w:pos="4536"/>
        </w:tabs>
        <w:autoSpaceDE w:val="0"/>
        <w:autoSpaceDN w:val="0"/>
        <w:adjustRightInd w:val="0"/>
        <w:ind w:firstLine="709"/>
        <w:rPr>
          <w:rFonts w:cs="Arial"/>
        </w:rPr>
      </w:pPr>
    </w:p>
    <w:p w:rsidR="00633EB2" w:rsidRDefault="003D0EDF" w:rsidP="00633EB2">
      <w:pPr>
        <w:tabs>
          <w:tab w:val="left" w:pos="4536"/>
        </w:tabs>
        <w:autoSpaceDE w:val="0"/>
        <w:autoSpaceDN w:val="0"/>
        <w:adjustRightInd w:val="0"/>
        <w:ind w:firstLine="709"/>
        <w:rPr>
          <w:rFonts w:cs="Arial"/>
        </w:rPr>
      </w:pPr>
      <w:r>
        <w:rPr>
          <w:rFonts w:cs="Arial"/>
        </w:rPr>
        <w:t>В соответствии с Федеральным законом</w:t>
      </w:r>
      <w:r w:rsidR="00712C9D" w:rsidRPr="00633EB2">
        <w:rPr>
          <w:rFonts w:cs="Arial"/>
        </w:rPr>
        <w:t xml:space="preserve"> от 31.07.2020 № 248-ФЗ «О государственном контроле (надзоре) и муниципальном контроле </w:t>
      </w:r>
      <w:r>
        <w:rPr>
          <w:rFonts w:cs="Arial"/>
        </w:rPr>
        <w:t>в Российской Федерации»</w:t>
      </w:r>
      <w:r w:rsidR="00F554CF" w:rsidRPr="00633EB2">
        <w:rPr>
          <w:rFonts w:cs="Arial"/>
        </w:rPr>
        <w:t xml:space="preserve">, </w:t>
      </w:r>
      <w:r w:rsidR="00712C9D" w:rsidRPr="00633EB2">
        <w:rPr>
          <w:rFonts w:cs="Arial"/>
        </w:rPr>
        <w:t>Уставом</w:t>
      </w:r>
      <w:r w:rsidR="000E5133" w:rsidRPr="00633EB2">
        <w:rPr>
          <w:rFonts w:cs="Arial"/>
        </w:rPr>
        <w:t xml:space="preserve"> </w:t>
      </w:r>
      <w:proofErr w:type="spellStart"/>
      <w:r w:rsidR="00C234BC">
        <w:rPr>
          <w:rFonts w:cs="Arial"/>
        </w:rPr>
        <w:t>Песковского</w:t>
      </w:r>
      <w:proofErr w:type="spellEnd"/>
      <w:r w:rsidR="00E74BE9">
        <w:rPr>
          <w:rFonts w:cs="Arial"/>
        </w:rPr>
        <w:t xml:space="preserve"> сельского</w:t>
      </w:r>
      <w:r w:rsidR="000E5133" w:rsidRPr="00633EB2">
        <w:rPr>
          <w:rFonts w:cs="Arial"/>
        </w:rPr>
        <w:t xml:space="preserve"> поселения</w:t>
      </w:r>
      <w:r w:rsidR="00712C9D" w:rsidRPr="00633EB2">
        <w:rPr>
          <w:rFonts w:cs="Arial"/>
        </w:rPr>
        <w:t xml:space="preserve"> Совет народных депутатов</w:t>
      </w:r>
      <w:r w:rsidR="000E5133" w:rsidRPr="00633EB2">
        <w:rPr>
          <w:rFonts w:cs="Arial"/>
        </w:rPr>
        <w:t xml:space="preserve"> </w:t>
      </w:r>
      <w:proofErr w:type="spellStart"/>
      <w:r w:rsidR="00C234BC">
        <w:rPr>
          <w:rFonts w:cs="Arial"/>
        </w:rPr>
        <w:t>Песковкого</w:t>
      </w:r>
      <w:proofErr w:type="spellEnd"/>
      <w:r w:rsidR="00E74BE9">
        <w:rPr>
          <w:rFonts w:cs="Arial"/>
        </w:rPr>
        <w:t xml:space="preserve"> сельского</w:t>
      </w:r>
      <w:r w:rsidR="000E5133" w:rsidRPr="00633EB2">
        <w:rPr>
          <w:rFonts w:cs="Arial"/>
        </w:rPr>
        <w:t xml:space="preserve"> поселения</w:t>
      </w:r>
    </w:p>
    <w:p w:rsidR="00F8567D" w:rsidRDefault="00F8567D" w:rsidP="00633EB2">
      <w:pPr>
        <w:tabs>
          <w:tab w:val="left" w:pos="4536"/>
        </w:tabs>
        <w:autoSpaceDE w:val="0"/>
        <w:autoSpaceDN w:val="0"/>
        <w:adjustRightInd w:val="0"/>
        <w:ind w:firstLine="709"/>
        <w:rPr>
          <w:rFonts w:cs="Arial"/>
        </w:rPr>
      </w:pPr>
    </w:p>
    <w:p w:rsidR="00633EB2" w:rsidRDefault="005F45A2" w:rsidP="00F8567D">
      <w:pPr>
        <w:tabs>
          <w:tab w:val="left" w:pos="4536"/>
        </w:tabs>
        <w:autoSpaceDE w:val="0"/>
        <w:autoSpaceDN w:val="0"/>
        <w:adjustRightInd w:val="0"/>
        <w:ind w:firstLine="709"/>
        <w:jc w:val="center"/>
        <w:rPr>
          <w:rFonts w:cs="Arial"/>
        </w:rPr>
      </w:pPr>
      <w:r w:rsidRPr="00633EB2">
        <w:rPr>
          <w:rFonts w:cs="Arial"/>
        </w:rPr>
        <w:t>РЕШИЛ</w:t>
      </w:r>
      <w:r w:rsidR="002045C5" w:rsidRPr="00633EB2">
        <w:rPr>
          <w:rFonts w:cs="Arial"/>
        </w:rPr>
        <w:t>:</w:t>
      </w:r>
    </w:p>
    <w:p w:rsidR="00F8567D" w:rsidRDefault="00F8567D" w:rsidP="00F8567D">
      <w:pPr>
        <w:tabs>
          <w:tab w:val="left" w:pos="4536"/>
        </w:tabs>
        <w:autoSpaceDE w:val="0"/>
        <w:autoSpaceDN w:val="0"/>
        <w:adjustRightInd w:val="0"/>
        <w:ind w:firstLine="709"/>
        <w:jc w:val="center"/>
        <w:rPr>
          <w:rFonts w:cs="Arial"/>
        </w:rPr>
      </w:pPr>
    </w:p>
    <w:p w:rsidR="00B70962" w:rsidRDefault="00712C9D" w:rsidP="001A2CE8">
      <w:pPr>
        <w:pStyle w:val="ConsPlusTitle"/>
        <w:widowControl/>
        <w:numPr>
          <w:ilvl w:val="0"/>
          <w:numId w:val="12"/>
        </w:numPr>
        <w:jc w:val="both"/>
        <w:rPr>
          <w:rFonts w:ascii="Arial" w:hAnsi="Arial" w:cs="Arial"/>
          <w:b w:val="0"/>
          <w:sz w:val="24"/>
          <w:szCs w:val="24"/>
        </w:rPr>
      </w:pPr>
      <w:r w:rsidRPr="00633EB2">
        <w:rPr>
          <w:rFonts w:ascii="Arial" w:hAnsi="Arial" w:cs="Arial"/>
          <w:b w:val="0"/>
          <w:sz w:val="24"/>
          <w:szCs w:val="24"/>
        </w:rPr>
        <w:t xml:space="preserve">Утвердить прилагаемое Положение о </w:t>
      </w:r>
      <w:bookmarkStart w:id="0" w:name="P20"/>
      <w:bookmarkEnd w:id="0"/>
      <w:r w:rsidRPr="00633EB2">
        <w:rPr>
          <w:rFonts w:ascii="Arial" w:hAnsi="Arial" w:cs="Arial"/>
          <w:b w:val="0"/>
          <w:sz w:val="24"/>
          <w:szCs w:val="24"/>
        </w:rPr>
        <w:t xml:space="preserve">муниципальном </w:t>
      </w:r>
      <w:r w:rsidR="00071FF9" w:rsidRPr="00633EB2">
        <w:rPr>
          <w:rFonts w:ascii="Arial" w:hAnsi="Arial" w:cs="Arial"/>
          <w:b w:val="0"/>
          <w:sz w:val="24"/>
          <w:szCs w:val="24"/>
        </w:rPr>
        <w:t xml:space="preserve">земельном </w:t>
      </w:r>
      <w:r w:rsidRPr="00633EB2">
        <w:rPr>
          <w:rFonts w:ascii="Arial" w:hAnsi="Arial" w:cs="Arial"/>
          <w:b w:val="0"/>
          <w:sz w:val="24"/>
          <w:szCs w:val="24"/>
        </w:rPr>
        <w:t>контроле на территории</w:t>
      </w:r>
      <w:r w:rsidR="002B491A" w:rsidRPr="00633EB2">
        <w:rPr>
          <w:rFonts w:ascii="Arial" w:hAnsi="Arial" w:cs="Arial"/>
          <w:b w:val="0"/>
          <w:sz w:val="24"/>
          <w:szCs w:val="24"/>
        </w:rPr>
        <w:t xml:space="preserve"> </w:t>
      </w:r>
      <w:proofErr w:type="spellStart"/>
      <w:r w:rsidR="00C234BC">
        <w:rPr>
          <w:rFonts w:ascii="Arial" w:hAnsi="Arial" w:cs="Arial"/>
          <w:b w:val="0"/>
          <w:sz w:val="24"/>
          <w:szCs w:val="24"/>
        </w:rPr>
        <w:t>Песковского</w:t>
      </w:r>
      <w:proofErr w:type="spellEnd"/>
      <w:r w:rsidR="00E74BE9">
        <w:rPr>
          <w:rFonts w:ascii="Arial" w:hAnsi="Arial" w:cs="Arial"/>
          <w:b w:val="0"/>
          <w:sz w:val="24"/>
          <w:szCs w:val="24"/>
        </w:rPr>
        <w:t xml:space="preserve"> сельского</w:t>
      </w:r>
      <w:r w:rsidR="000E5133" w:rsidRPr="00633EB2">
        <w:rPr>
          <w:rFonts w:ascii="Arial" w:hAnsi="Arial" w:cs="Arial"/>
          <w:b w:val="0"/>
          <w:sz w:val="24"/>
          <w:szCs w:val="24"/>
        </w:rPr>
        <w:t xml:space="preserve"> пос</w:t>
      </w:r>
      <w:r w:rsidR="00E74BE9">
        <w:rPr>
          <w:rFonts w:ascii="Arial" w:hAnsi="Arial" w:cs="Arial"/>
          <w:b w:val="0"/>
          <w:sz w:val="24"/>
          <w:szCs w:val="24"/>
        </w:rPr>
        <w:t>е</w:t>
      </w:r>
      <w:r w:rsidR="000E5133" w:rsidRPr="00633EB2">
        <w:rPr>
          <w:rFonts w:ascii="Arial" w:hAnsi="Arial" w:cs="Arial"/>
          <w:b w:val="0"/>
          <w:sz w:val="24"/>
          <w:szCs w:val="24"/>
        </w:rPr>
        <w:t>ления</w:t>
      </w:r>
      <w:r w:rsidRPr="00633EB2">
        <w:rPr>
          <w:rFonts w:ascii="Arial" w:hAnsi="Arial" w:cs="Arial"/>
          <w:b w:val="0"/>
          <w:sz w:val="24"/>
          <w:szCs w:val="24"/>
        </w:rPr>
        <w:t xml:space="preserve"> </w:t>
      </w:r>
      <w:r w:rsidR="00C234BC">
        <w:rPr>
          <w:rFonts w:ascii="Arial" w:hAnsi="Arial" w:cs="Arial"/>
          <w:b w:val="0"/>
          <w:sz w:val="24"/>
          <w:szCs w:val="24"/>
        </w:rPr>
        <w:t>Петропавловского</w:t>
      </w:r>
      <w:r w:rsidRPr="00633EB2">
        <w:rPr>
          <w:rFonts w:ascii="Arial" w:hAnsi="Arial" w:cs="Arial"/>
          <w:b w:val="0"/>
          <w:sz w:val="24"/>
          <w:szCs w:val="24"/>
        </w:rPr>
        <w:t xml:space="preserve"> муниципального района.</w:t>
      </w:r>
    </w:p>
    <w:p w:rsidR="001A2CE8" w:rsidRDefault="001A2CE8" w:rsidP="001A2CE8">
      <w:pPr>
        <w:pStyle w:val="ConsPlusTitle"/>
        <w:widowControl/>
        <w:numPr>
          <w:ilvl w:val="0"/>
          <w:numId w:val="12"/>
        </w:numPr>
        <w:jc w:val="both"/>
        <w:rPr>
          <w:rFonts w:ascii="Arial" w:hAnsi="Arial" w:cs="Arial"/>
          <w:b w:val="0"/>
          <w:sz w:val="24"/>
          <w:szCs w:val="24"/>
        </w:rPr>
      </w:pPr>
      <w:r>
        <w:rPr>
          <w:rFonts w:ascii="Arial" w:hAnsi="Arial" w:cs="Arial"/>
          <w:b w:val="0"/>
          <w:sz w:val="24"/>
          <w:szCs w:val="24"/>
        </w:rPr>
        <w:t xml:space="preserve">Признать утратившими </w:t>
      </w:r>
      <w:r w:rsidR="00EA58D5">
        <w:rPr>
          <w:rFonts w:ascii="Arial" w:hAnsi="Arial" w:cs="Arial"/>
          <w:b w:val="0"/>
          <w:sz w:val="24"/>
          <w:szCs w:val="24"/>
        </w:rPr>
        <w:t>силу решение</w:t>
      </w:r>
      <w:r>
        <w:rPr>
          <w:rFonts w:ascii="Arial" w:hAnsi="Arial" w:cs="Arial"/>
          <w:b w:val="0"/>
          <w:sz w:val="24"/>
          <w:szCs w:val="24"/>
        </w:rPr>
        <w:t xml:space="preserve"> Совета народных депутатов </w:t>
      </w:r>
      <w:proofErr w:type="spellStart"/>
      <w:r w:rsidR="00C234BC">
        <w:rPr>
          <w:rFonts w:ascii="Arial" w:hAnsi="Arial" w:cs="Arial"/>
          <w:b w:val="0"/>
          <w:sz w:val="24"/>
          <w:szCs w:val="24"/>
        </w:rPr>
        <w:t>Песковского</w:t>
      </w:r>
      <w:proofErr w:type="spellEnd"/>
      <w:r>
        <w:rPr>
          <w:rFonts w:ascii="Arial" w:hAnsi="Arial" w:cs="Arial"/>
          <w:b w:val="0"/>
          <w:sz w:val="24"/>
          <w:szCs w:val="24"/>
        </w:rPr>
        <w:t xml:space="preserve"> сельского поселения:</w:t>
      </w:r>
    </w:p>
    <w:p w:rsidR="001A2CE8" w:rsidRDefault="001A2CE8" w:rsidP="001A2CE8">
      <w:pPr>
        <w:pStyle w:val="ConsPlusTitle"/>
        <w:widowControl/>
        <w:ind w:left="1699"/>
        <w:jc w:val="both"/>
        <w:rPr>
          <w:rFonts w:ascii="Arial" w:hAnsi="Arial" w:cs="Arial"/>
          <w:b w:val="0"/>
          <w:sz w:val="24"/>
          <w:szCs w:val="24"/>
        </w:rPr>
      </w:pPr>
      <w:r>
        <w:rPr>
          <w:rFonts w:ascii="Arial" w:hAnsi="Arial" w:cs="Arial"/>
          <w:b w:val="0"/>
          <w:sz w:val="24"/>
          <w:szCs w:val="24"/>
        </w:rPr>
        <w:t xml:space="preserve">от </w:t>
      </w:r>
      <w:r w:rsidR="00C234BC">
        <w:rPr>
          <w:rFonts w:ascii="Arial" w:hAnsi="Arial" w:cs="Arial"/>
          <w:b w:val="0"/>
          <w:sz w:val="24"/>
          <w:szCs w:val="24"/>
        </w:rPr>
        <w:t>14.10.2021</w:t>
      </w:r>
      <w:r>
        <w:rPr>
          <w:rFonts w:ascii="Arial" w:hAnsi="Arial" w:cs="Arial"/>
          <w:b w:val="0"/>
          <w:sz w:val="24"/>
          <w:szCs w:val="24"/>
        </w:rPr>
        <w:t xml:space="preserve"> №</w:t>
      </w:r>
      <w:r w:rsidR="00C234BC">
        <w:rPr>
          <w:rFonts w:ascii="Arial" w:hAnsi="Arial" w:cs="Arial"/>
          <w:b w:val="0"/>
          <w:sz w:val="24"/>
          <w:szCs w:val="24"/>
        </w:rPr>
        <w:t xml:space="preserve">27                         </w:t>
      </w:r>
    </w:p>
    <w:p w:rsidR="001A2CE8" w:rsidRPr="00633EB2" w:rsidRDefault="00C234BC" w:rsidP="001A2CE8">
      <w:pPr>
        <w:pStyle w:val="ConsPlusTitle"/>
        <w:widowControl/>
        <w:ind w:left="1699"/>
        <w:jc w:val="both"/>
        <w:rPr>
          <w:rFonts w:ascii="Arial" w:hAnsi="Arial" w:cs="Arial"/>
          <w:b w:val="0"/>
          <w:sz w:val="24"/>
          <w:szCs w:val="24"/>
        </w:rPr>
      </w:pPr>
      <w:r>
        <w:rPr>
          <w:rFonts w:ascii="Arial" w:hAnsi="Arial" w:cs="Arial"/>
          <w:b w:val="0"/>
          <w:sz w:val="24"/>
          <w:szCs w:val="24"/>
        </w:rPr>
        <w:t xml:space="preserve">                       </w:t>
      </w:r>
    </w:p>
    <w:p w:rsidR="00633EB2" w:rsidRDefault="001A2CE8" w:rsidP="00C234BC">
      <w:pPr>
        <w:autoSpaceDE w:val="0"/>
        <w:autoSpaceDN w:val="0"/>
        <w:adjustRightInd w:val="0"/>
        <w:rPr>
          <w:rFonts w:cs="Arial"/>
        </w:rPr>
      </w:pPr>
      <w:r>
        <w:rPr>
          <w:rFonts w:cs="Arial"/>
        </w:rPr>
        <w:t>3</w:t>
      </w:r>
      <w:r w:rsidR="004B6340" w:rsidRPr="00633EB2">
        <w:rPr>
          <w:rFonts w:cs="Arial"/>
        </w:rPr>
        <w:t>.</w:t>
      </w:r>
      <w:r w:rsidR="007F5984" w:rsidRPr="00633EB2">
        <w:rPr>
          <w:rFonts w:cs="Arial"/>
        </w:rPr>
        <w:t xml:space="preserve"> </w:t>
      </w:r>
      <w:r w:rsidR="00F27161" w:rsidRPr="00633EB2">
        <w:rPr>
          <w:rFonts w:cs="Arial"/>
        </w:rPr>
        <w:t>Настоящее решение вступает в силу со дн</w:t>
      </w:r>
      <w:r>
        <w:rPr>
          <w:rFonts w:cs="Arial"/>
        </w:rPr>
        <w:t>я его обнародования</w:t>
      </w:r>
      <w:r w:rsidR="007D2265" w:rsidRPr="00633EB2">
        <w:rPr>
          <w:rFonts w:cs="Arial"/>
        </w:rPr>
        <w:t>.</w:t>
      </w:r>
    </w:p>
    <w:p w:rsidR="00F8567D" w:rsidRDefault="00F8567D" w:rsidP="00633EB2">
      <w:pPr>
        <w:autoSpaceDE w:val="0"/>
        <w:autoSpaceDN w:val="0"/>
        <w:adjustRightInd w:val="0"/>
        <w:ind w:firstLine="709"/>
        <w:rPr>
          <w:rFonts w:cs="Arial"/>
        </w:rPr>
      </w:pPr>
    </w:p>
    <w:tbl>
      <w:tblPr>
        <w:tblW w:w="0" w:type="auto"/>
        <w:tblLook w:val="04A0"/>
      </w:tblPr>
      <w:tblGrid>
        <w:gridCol w:w="3284"/>
        <w:gridCol w:w="3285"/>
        <w:gridCol w:w="3285"/>
      </w:tblGrid>
      <w:tr w:rsidR="00F8567D" w:rsidRPr="00CA3321" w:rsidTr="00CA3321">
        <w:tc>
          <w:tcPr>
            <w:tcW w:w="3284" w:type="dxa"/>
            <w:shd w:val="clear" w:color="auto" w:fill="auto"/>
          </w:tcPr>
          <w:p w:rsidR="00C234BC" w:rsidRDefault="00C234BC" w:rsidP="00C234BC">
            <w:pPr>
              <w:autoSpaceDE w:val="0"/>
              <w:autoSpaceDN w:val="0"/>
              <w:adjustRightInd w:val="0"/>
              <w:ind w:firstLine="0"/>
              <w:rPr>
                <w:rFonts w:cs="Arial"/>
              </w:rPr>
            </w:pPr>
            <w:r>
              <w:rPr>
                <w:rFonts w:cs="Arial"/>
              </w:rPr>
              <w:t xml:space="preserve"> И.о главы</w:t>
            </w:r>
            <w:r w:rsidR="00F8567D" w:rsidRPr="00CA3321">
              <w:rPr>
                <w:rFonts w:cs="Arial"/>
              </w:rPr>
              <w:t xml:space="preserve"> </w:t>
            </w:r>
            <w:proofErr w:type="spellStart"/>
            <w:r>
              <w:rPr>
                <w:rFonts w:cs="Arial"/>
              </w:rPr>
              <w:t>Песковского</w:t>
            </w:r>
            <w:proofErr w:type="spellEnd"/>
          </w:p>
          <w:p w:rsidR="00F8567D" w:rsidRPr="00CA3321" w:rsidRDefault="00C234BC" w:rsidP="00C234BC">
            <w:pPr>
              <w:autoSpaceDE w:val="0"/>
              <w:autoSpaceDN w:val="0"/>
              <w:adjustRightInd w:val="0"/>
              <w:ind w:firstLine="0"/>
              <w:rPr>
                <w:rFonts w:cs="Arial"/>
              </w:rPr>
            </w:pPr>
            <w:r>
              <w:rPr>
                <w:rFonts w:cs="Arial"/>
              </w:rPr>
              <w:t xml:space="preserve"> </w:t>
            </w:r>
            <w:r w:rsidR="00E74BE9">
              <w:rPr>
                <w:rFonts w:cs="Arial"/>
              </w:rPr>
              <w:t>сельского</w:t>
            </w:r>
            <w:r w:rsidR="00F8567D" w:rsidRPr="00CA3321">
              <w:rPr>
                <w:rFonts w:cs="Arial"/>
              </w:rPr>
              <w:t xml:space="preserve"> поселения</w:t>
            </w:r>
          </w:p>
        </w:tc>
        <w:tc>
          <w:tcPr>
            <w:tcW w:w="3285" w:type="dxa"/>
            <w:shd w:val="clear" w:color="auto" w:fill="auto"/>
          </w:tcPr>
          <w:p w:rsidR="00F8567D" w:rsidRPr="00CA3321" w:rsidRDefault="00F8567D" w:rsidP="00CA3321">
            <w:pPr>
              <w:autoSpaceDE w:val="0"/>
              <w:autoSpaceDN w:val="0"/>
              <w:adjustRightInd w:val="0"/>
              <w:ind w:firstLine="0"/>
              <w:rPr>
                <w:rFonts w:cs="Arial"/>
              </w:rPr>
            </w:pPr>
          </w:p>
        </w:tc>
        <w:tc>
          <w:tcPr>
            <w:tcW w:w="3285" w:type="dxa"/>
            <w:shd w:val="clear" w:color="auto" w:fill="auto"/>
          </w:tcPr>
          <w:p w:rsidR="00C234BC" w:rsidRDefault="00C234BC" w:rsidP="00CA3321">
            <w:pPr>
              <w:autoSpaceDE w:val="0"/>
              <w:autoSpaceDN w:val="0"/>
              <w:adjustRightInd w:val="0"/>
              <w:ind w:firstLine="0"/>
              <w:jc w:val="right"/>
              <w:rPr>
                <w:rFonts w:cs="Arial"/>
              </w:rPr>
            </w:pPr>
          </w:p>
          <w:p w:rsidR="00F8567D" w:rsidRDefault="00C234BC" w:rsidP="00CA3321">
            <w:pPr>
              <w:autoSpaceDE w:val="0"/>
              <w:autoSpaceDN w:val="0"/>
              <w:adjustRightInd w:val="0"/>
              <w:ind w:firstLine="0"/>
              <w:jc w:val="right"/>
              <w:rPr>
                <w:rFonts w:cs="Arial"/>
              </w:rPr>
            </w:pPr>
            <w:proofErr w:type="spellStart"/>
            <w:r>
              <w:rPr>
                <w:rFonts w:cs="Arial"/>
              </w:rPr>
              <w:t>А.С.Семененко</w:t>
            </w:r>
            <w:proofErr w:type="spellEnd"/>
          </w:p>
          <w:p w:rsidR="00C234BC" w:rsidRDefault="00C234BC" w:rsidP="00CA3321">
            <w:pPr>
              <w:autoSpaceDE w:val="0"/>
              <w:autoSpaceDN w:val="0"/>
              <w:adjustRightInd w:val="0"/>
              <w:ind w:firstLine="0"/>
              <w:jc w:val="right"/>
              <w:rPr>
                <w:rFonts w:cs="Arial"/>
              </w:rPr>
            </w:pPr>
          </w:p>
          <w:p w:rsidR="00C234BC" w:rsidRPr="00CA3321" w:rsidRDefault="00C234BC" w:rsidP="00CA3321">
            <w:pPr>
              <w:autoSpaceDE w:val="0"/>
              <w:autoSpaceDN w:val="0"/>
              <w:adjustRightInd w:val="0"/>
              <w:ind w:firstLine="0"/>
              <w:jc w:val="right"/>
              <w:rPr>
                <w:rFonts w:cs="Arial"/>
              </w:rPr>
            </w:pPr>
          </w:p>
        </w:tc>
      </w:tr>
      <w:tr w:rsidR="00F8567D" w:rsidRPr="00CA3321" w:rsidTr="00CA3321">
        <w:tc>
          <w:tcPr>
            <w:tcW w:w="3284" w:type="dxa"/>
            <w:shd w:val="clear" w:color="auto" w:fill="auto"/>
          </w:tcPr>
          <w:p w:rsidR="00F8567D" w:rsidRPr="00CA3321" w:rsidRDefault="00F8567D" w:rsidP="00CA3321">
            <w:pPr>
              <w:autoSpaceDE w:val="0"/>
              <w:autoSpaceDN w:val="0"/>
              <w:adjustRightInd w:val="0"/>
              <w:ind w:firstLine="0"/>
              <w:rPr>
                <w:rFonts w:cs="Arial"/>
              </w:rPr>
            </w:pPr>
          </w:p>
        </w:tc>
        <w:tc>
          <w:tcPr>
            <w:tcW w:w="3285" w:type="dxa"/>
            <w:shd w:val="clear" w:color="auto" w:fill="auto"/>
          </w:tcPr>
          <w:p w:rsidR="00F8567D" w:rsidRPr="00CA3321" w:rsidRDefault="00F8567D" w:rsidP="00CA3321">
            <w:pPr>
              <w:autoSpaceDE w:val="0"/>
              <w:autoSpaceDN w:val="0"/>
              <w:adjustRightInd w:val="0"/>
              <w:ind w:firstLine="0"/>
              <w:rPr>
                <w:rFonts w:cs="Arial"/>
              </w:rPr>
            </w:pPr>
          </w:p>
        </w:tc>
        <w:tc>
          <w:tcPr>
            <w:tcW w:w="3285" w:type="dxa"/>
            <w:shd w:val="clear" w:color="auto" w:fill="auto"/>
          </w:tcPr>
          <w:p w:rsidR="00F8567D" w:rsidRPr="00CA3321" w:rsidRDefault="00F8567D" w:rsidP="00CA3321">
            <w:pPr>
              <w:autoSpaceDE w:val="0"/>
              <w:autoSpaceDN w:val="0"/>
              <w:adjustRightInd w:val="0"/>
              <w:ind w:firstLine="0"/>
              <w:jc w:val="right"/>
              <w:rPr>
                <w:rFonts w:cs="Arial"/>
              </w:rPr>
            </w:pPr>
          </w:p>
        </w:tc>
      </w:tr>
      <w:tr w:rsidR="00F8567D" w:rsidRPr="00CA3321" w:rsidTr="00CA3321">
        <w:tc>
          <w:tcPr>
            <w:tcW w:w="3284" w:type="dxa"/>
            <w:shd w:val="clear" w:color="auto" w:fill="auto"/>
          </w:tcPr>
          <w:p w:rsidR="00F8567D" w:rsidRPr="00CA3321" w:rsidRDefault="00F8567D" w:rsidP="00CA3321">
            <w:pPr>
              <w:autoSpaceDE w:val="0"/>
              <w:autoSpaceDN w:val="0"/>
              <w:adjustRightInd w:val="0"/>
              <w:ind w:firstLine="0"/>
              <w:rPr>
                <w:rFonts w:cs="Arial"/>
              </w:rPr>
            </w:pPr>
          </w:p>
        </w:tc>
        <w:tc>
          <w:tcPr>
            <w:tcW w:w="3285" w:type="dxa"/>
            <w:shd w:val="clear" w:color="auto" w:fill="auto"/>
          </w:tcPr>
          <w:p w:rsidR="00F8567D" w:rsidRPr="00CA3321" w:rsidRDefault="00F8567D" w:rsidP="00CA3321">
            <w:pPr>
              <w:autoSpaceDE w:val="0"/>
              <w:autoSpaceDN w:val="0"/>
              <w:adjustRightInd w:val="0"/>
              <w:ind w:firstLine="0"/>
              <w:rPr>
                <w:rFonts w:cs="Arial"/>
              </w:rPr>
            </w:pPr>
          </w:p>
        </w:tc>
        <w:tc>
          <w:tcPr>
            <w:tcW w:w="3285" w:type="dxa"/>
            <w:shd w:val="clear" w:color="auto" w:fill="auto"/>
          </w:tcPr>
          <w:p w:rsidR="00F8567D" w:rsidRPr="00CA3321" w:rsidRDefault="00F8567D" w:rsidP="00CA3321">
            <w:pPr>
              <w:autoSpaceDE w:val="0"/>
              <w:autoSpaceDN w:val="0"/>
              <w:adjustRightInd w:val="0"/>
              <w:ind w:firstLine="0"/>
              <w:jc w:val="right"/>
              <w:rPr>
                <w:rFonts w:cs="Arial"/>
              </w:rPr>
            </w:pPr>
          </w:p>
        </w:tc>
      </w:tr>
    </w:tbl>
    <w:p w:rsidR="00696D25" w:rsidRPr="00633EB2" w:rsidRDefault="00FF71AC" w:rsidP="00F8567D">
      <w:pPr>
        <w:autoSpaceDE w:val="0"/>
        <w:autoSpaceDN w:val="0"/>
        <w:adjustRightInd w:val="0"/>
        <w:ind w:left="4536" w:firstLine="0"/>
        <w:rPr>
          <w:rFonts w:cs="Arial"/>
        </w:rPr>
      </w:pPr>
      <w:r w:rsidRPr="00633EB2">
        <w:rPr>
          <w:rFonts w:cs="Arial"/>
        </w:rPr>
        <w:br w:type="page"/>
      </w:r>
      <w:r w:rsidR="00057F02" w:rsidRPr="00633EB2">
        <w:rPr>
          <w:rFonts w:cs="Arial"/>
        </w:rPr>
        <w:lastRenderedPageBreak/>
        <w:t>Пр</w:t>
      </w:r>
      <w:r w:rsidR="00696D25" w:rsidRPr="00633EB2">
        <w:rPr>
          <w:rFonts w:cs="Arial"/>
        </w:rPr>
        <w:t>иложение</w:t>
      </w:r>
    </w:p>
    <w:p w:rsidR="006A71AC" w:rsidRPr="00633EB2" w:rsidRDefault="0085063F" w:rsidP="00F8567D">
      <w:pPr>
        <w:autoSpaceDE w:val="0"/>
        <w:autoSpaceDN w:val="0"/>
        <w:adjustRightInd w:val="0"/>
        <w:ind w:left="4536" w:firstLine="0"/>
        <w:rPr>
          <w:rFonts w:cs="Arial"/>
        </w:rPr>
      </w:pPr>
      <w:r w:rsidRPr="00633EB2">
        <w:rPr>
          <w:rFonts w:cs="Arial"/>
        </w:rPr>
        <w:t xml:space="preserve">к </w:t>
      </w:r>
      <w:r w:rsidR="00246EC1" w:rsidRPr="00633EB2">
        <w:rPr>
          <w:rFonts w:cs="Arial"/>
        </w:rPr>
        <w:t>решению Совета народных депутатов</w:t>
      </w:r>
      <w:r w:rsidR="00F8567D">
        <w:rPr>
          <w:rFonts w:cs="Arial"/>
        </w:rPr>
        <w:t xml:space="preserve"> </w:t>
      </w:r>
      <w:proofErr w:type="spellStart"/>
      <w:r w:rsidR="00C234BC">
        <w:rPr>
          <w:rFonts w:cs="Arial"/>
        </w:rPr>
        <w:t>Песковского</w:t>
      </w:r>
      <w:proofErr w:type="spellEnd"/>
      <w:r w:rsidR="00E74BE9">
        <w:rPr>
          <w:rFonts w:cs="Arial"/>
        </w:rPr>
        <w:t xml:space="preserve"> сельского</w:t>
      </w:r>
      <w:r w:rsidR="000E5133" w:rsidRPr="00633EB2">
        <w:rPr>
          <w:rFonts w:cs="Arial"/>
        </w:rPr>
        <w:t xml:space="preserve"> поселения</w:t>
      </w:r>
      <w:r w:rsidR="00F8567D">
        <w:rPr>
          <w:rFonts w:cs="Arial"/>
        </w:rPr>
        <w:t xml:space="preserve"> </w:t>
      </w:r>
    </w:p>
    <w:p w:rsidR="00633EB2" w:rsidRPr="00C234BC" w:rsidRDefault="000E5133" w:rsidP="00F8567D">
      <w:pPr>
        <w:autoSpaceDE w:val="0"/>
        <w:autoSpaceDN w:val="0"/>
        <w:adjustRightInd w:val="0"/>
        <w:ind w:left="4536" w:firstLine="0"/>
        <w:rPr>
          <w:rFonts w:cs="Arial"/>
          <w:u w:val="single"/>
        </w:rPr>
      </w:pPr>
      <w:r w:rsidRPr="00C234BC">
        <w:rPr>
          <w:rFonts w:cs="Arial"/>
          <w:u w:val="single"/>
        </w:rPr>
        <w:t xml:space="preserve">от </w:t>
      </w:r>
      <w:r w:rsidR="0080150E">
        <w:rPr>
          <w:rFonts w:cs="Arial"/>
          <w:u w:val="single"/>
        </w:rPr>
        <w:t>15.</w:t>
      </w:r>
      <w:r w:rsidR="00C234BC" w:rsidRPr="00C234BC">
        <w:rPr>
          <w:rFonts w:cs="Arial"/>
          <w:u w:val="single"/>
        </w:rPr>
        <w:t>02.2023 г.</w:t>
      </w:r>
      <w:r w:rsidR="00633EB2" w:rsidRPr="00C234BC">
        <w:rPr>
          <w:rFonts w:cs="Arial"/>
          <w:u w:val="single"/>
        </w:rPr>
        <w:t xml:space="preserve"> </w:t>
      </w:r>
      <w:r w:rsidR="00C234BC">
        <w:rPr>
          <w:rFonts w:cs="Arial"/>
          <w:u w:val="single"/>
        </w:rPr>
        <w:t xml:space="preserve"> </w:t>
      </w:r>
      <w:r w:rsidR="00696D25" w:rsidRPr="00C234BC">
        <w:rPr>
          <w:rFonts w:cs="Arial"/>
          <w:u w:val="single"/>
        </w:rPr>
        <w:t>№</w:t>
      </w:r>
      <w:r w:rsidR="0080150E">
        <w:rPr>
          <w:rFonts w:cs="Arial"/>
          <w:u w:val="single"/>
        </w:rPr>
        <w:t>10</w:t>
      </w:r>
    </w:p>
    <w:p w:rsidR="00F8567D" w:rsidRDefault="00F8567D" w:rsidP="00633EB2">
      <w:pPr>
        <w:autoSpaceDE w:val="0"/>
        <w:autoSpaceDN w:val="0"/>
        <w:adjustRightInd w:val="0"/>
        <w:ind w:firstLine="709"/>
        <w:rPr>
          <w:rFonts w:cs="Arial"/>
        </w:rPr>
      </w:pPr>
    </w:p>
    <w:p w:rsidR="00633EB2" w:rsidRDefault="002332F2" w:rsidP="00F8567D">
      <w:pPr>
        <w:autoSpaceDE w:val="0"/>
        <w:autoSpaceDN w:val="0"/>
        <w:adjustRightInd w:val="0"/>
        <w:ind w:firstLine="709"/>
        <w:jc w:val="center"/>
        <w:rPr>
          <w:rFonts w:cs="Arial"/>
        </w:rPr>
      </w:pPr>
      <w:r w:rsidRPr="00633EB2">
        <w:rPr>
          <w:rFonts w:cs="Arial"/>
        </w:rPr>
        <w:t xml:space="preserve">Положение о муниципальном земельном контроле на территории </w:t>
      </w:r>
      <w:r w:rsidR="002B491A" w:rsidRPr="00633EB2">
        <w:rPr>
          <w:rFonts w:cs="Arial"/>
        </w:rPr>
        <w:t xml:space="preserve">сельских поселений </w:t>
      </w:r>
      <w:proofErr w:type="spellStart"/>
      <w:r w:rsidR="00C234BC">
        <w:rPr>
          <w:rFonts w:cs="Arial"/>
        </w:rPr>
        <w:t>Песковского</w:t>
      </w:r>
      <w:proofErr w:type="spellEnd"/>
      <w:r w:rsidR="00E74BE9">
        <w:rPr>
          <w:rFonts w:cs="Arial"/>
        </w:rPr>
        <w:t xml:space="preserve"> сельского</w:t>
      </w:r>
      <w:r w:rsidR="000E5133" w:rsidRPr="00633EB2">
        <w:rPr>
          <w:rFonts w:cs="Arial"/>
        </w:rPr>
        <w:t xml:space="preserve"> поселения</w:t>
      </w:r>
    </w:p>
    <w:p w:rsidR="00F8567D" w:rsidRDefault="00F8567D" w:rsidP="00F8567D">
      <w:pPr>
        <w:autoSpaceDE w:val="0"/>
        <w:autoSpaceDN w:val="0"/>
        <w:adjustRightInd w:val="0"/>
        <w:ind w:firstLine="709"/>
        <w:jc w:val="center"/>
        <w:rPr>
          <w:rFonts w:cs="Arial"/>
        </w:rPr>
      </w:pPr>
    </w:p>
    <w:p w:rsidR="00633EB2" w:rsidRDefault="002332F2" w:rsidP="00E74BE9">
      <w:pPr>
        <w:numPr>
          <w:ilvl w:val="0"/>
          <w:numId w:val="9"/>
        </w:numPr>
        <w:autoSpaceDE w:val="0"/>
        <w:autoSpaceDN w:val="0"/>
        <w:adjustRightInd w:val="0"/>
        <w:ind w:left="0" w:firstLine="709"/>
        <w:jc w:val="center"/>
        <w:rPr>
          <w:rFonts w:cs="Arial"/>
          <w:lang w:val="en-US"/>
        </w:rPr>
      </w:pPr>
      <w:r w:rsidRPr="00633EB2">
        <w:rPr>
          <w:rFonts w:cs="Arial"/>
        </w:rPr>
        <w:t>Общие положения</w:t>
      </w:r>
    </w:p>
    <w:p w:rsidR="007D53B2" w:rsidRPr="00633EB2" w:rsidRDefault="000526E4" w:rsidP="00633EB2">
      <w:pPr>
        <w:autoSpaceDE w:val="0"/>
        <w:autoSpaceDN w:val="0"/>
        <w:adjustRightInd w:val="0"/>
        <w:ind w:firstLine="709"/>
        <w:rPr>
          <w:rFonts w:cs="Arial"/>
        </w:rPr>
      </w:pPr>
      <w:r w:rsidRPr="00633EB2">
        <w:rPr>
          <w:rFonts w:cs="Arial"/>
        </w:rPr>
        <w:t>1.</w:t>
      </w:r>
      <w:r w:rsidR="00FF5372" w:rsidRPr="00633EB2">
        <w:rPr>
          <w:rFonts w:cs="Arial"/>
        </w:rPr>
        <w:t>1.</w:t>
      </w:r>
      <w:r w:rsidR="002D2E6A" w:rsidRPr="00633EB2">
        <w:rPr>
          <w:rFonts w:cs="Arial"/>
        </w:rPr>
        <w:t xml:space="preserve"> </w:t>
      </w:r>
      <w:r w:rsidR="005853C9" w:rsidRPr="00633EB2">
        <w:rPr>
          <w:rFonts w:cs="Arial"/>
        </w:rPr>
        <w:t xml:space="preserve">Настоящее Положение устанавливает порядок организации и осуществления муниципального земельного контроля на территории </w:t>
      </w:r>
      <w:proofErr w:type="spellStart"/>
      <w:r w:rsidR="00C234BC">
        <w:rPr>
          <w:rFonts w:cs="Arial"/>
        </w:rPr>
        <w:t>Песковского</w:t>
      </w:r>
      <w:proofErr w:type="spellEnd"/>
      <w:r w:rsidR="00E74BE9">
        <w:rPr>
          <w:rFonts w:cs="Arial"/>
        </w:rPr>
        <w:t xml:space="preserve"> сельского</w:t>
      </w:r>
      <w:r w:rsidR="000E5133" w:rsidRPr="00633EB2">
        <w:rPr>
          <w:rFonts w:cs="Arial"/>
        </w:rPr>
        <w:t xml:space="preserve"> поселения </w:t>
      </w:r>
      <w:r w:rsidR="00C234BC">
        <w:rPr>
          <w:rFonts w:cs="Arial"/>
        </w:rPr>
        <w:t>Петропавловского</w:t>
      </w:r>
      <w:r w:rsidR="005853C9" w:rsidRPr="00633EB2">
        <w:rPr>
          <w:rFonts w:cs="Arial"/>
        </w:rPr>
        <w:t xml:space="preserve"> муниципального района Воронежской области (далее муниципальный земельный контроль).</w:t>
      </w:r>
    </w:p>
    <w:p w:rsidR="00E97310" w:rsidRPr="00633EB2" w:rsidRDefault="00E97310" w:rsidP="00633EB2">
      <w:pPr>
        <w:pStyle w:val="ConsPlusNormal"/>
        <w:widowControl/>
        <w:ind w:firstLine="709"/>
        <w:jc w:val="both"/>
        <w:rPr>
          <w:sz w:val="24"/>
          <w:szCs w:val="24"/>
        </w:rPr>
      </w:pPr>
      <w:r w:rsidRPr="00633EB2">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w:t>
      </w:r>
      <w:r w:rsidR="00925659" w:rsidRPr="00633EB2">
        <w:rPr>
          <w:color w:val="000000"/>
          <w:sz w:val="24"/>
          <w:szCs w:val="24"/>
        </w:rPr>
        <w:t xml:space="preserve"> Российской Федерации, законодательством Воронежской области</w:t>
      </w:r>
      <w:r w:rsidRPr="00633EB2">
        <w:rPr>
          <w:color w:val="000000"/>
          <w:sz w:val="24"/>
          <w:szCs w:val="24"/>
        </w:rPr>
        <w:t xml:space="preserve"> предусмотрена административная ответственность.</w:t>
      </w:r>
    </w:p>
    <w:p w:rsidR="00E97310" w:rsidRPr="00633EB2" w:rsidRDefault="00E97310" w:rsidP="00633EB2">
      <w:pPr>
        <w:pStyle w:val="ConsPlusNormal"/>
        <w:widowControl/>
        <w:ind w:firstLine="709"/>
        <w:jc w:val="both"/>
        <w:rPr>
          <w:color w:val="000000"/>
          <w:sz w:val="24"/>
          <w:szCs w:val="24"/>
        </w:rPr>
      </w:pPr>
      <w:r w:rsidRPr="00633EB2">
        <w:rPr>
          <w:color w:val="000000"/>
          <w:sz w:val="24"/>
          <w:szCs w:val="24"/>
        </w:rPr>
        <w:t>Объектами земельных отношений являются</w:t>
      </w:r>
      <w:r w:rsidR="00446A9C" w:rsidRPr="00633EB2">
        <w:rPr>
          <w:color w:val="000000"/>
          <w:sz w:val="24"/>
          <w:szCs w:val="24"/>
        </w:rPr>
        <w:t>: земля как природный объект и природный ресурс,</w:t>
      </w:r>
      <w:r w:rsidR="00633EB2">
        <w:rPr>
          <w:color w:val="000000"/>
          <w:sz w:val="24"/>
          <w:szCs w:val="24"/>
        </w:rPr>
        <w:t xml:space="preserve"> </w:t>
      </w:r>
      <w:r w:rsidRPr="00633EB2">
        <w:rPr>
          <w:color w:val="000000"/>
          <w:sz w:val="24"/>
          <w:szCs w:val="24"/>
        </w:rPr>
        <w:t>земельные участки</w:t>
      </w:r>
      <w:r w:rsidR="00446A9C" w:rsidRPr="00633EB2">
        <w:rPr>
          <w:color w:val="000000"/>
          <w:sz w:val="24"/>
          <w:szCs w:val="24"/>
        </w:rPr>
        <w:t>,</w:t>
      </w:r>
      <w:r w:rsidRPr="00633EB2">
        <w:rPr>
          <w:color w:val="000000"/>
          <w:sz w:val="24"/>
          <w:szCs w:val="24"/>
        </w:rPr>
        <w:t xml:space="preserve"> части земельных участков в границах </w:t>
      </w:r>
      <w:proofErr w:type="spellStart"/>
      <w:r w:rsidR="00C234BC">
        <w:rPr>
          <w:color w:val="000000"/>
          <w:sz w:val="24"/>
          <w:szCs w:val="24"/>
        </w:rPr>
        <w:t>Песковского</w:t>
      </w:r>
      <w:proofErr w:type="spellEnd"/>
      <w:r w:rsidR="00E74BE9">
        <w:rPr>
          <w:color w:val="000000"/>
          <w:sz w:val="24"/>
          <w:szCs w:val="24"/>
        </w:rPr>
        <w:t xml:space="preserve"> сельского</w:t>
      </w:r>
      <w:r w:rsidR="000E5133" w:rsidRPr="00633EB2">
        <w:rPr>
          <w:color w:val="000000"/>
          <w:sz w:val="24"/>
          <w:szCs w:val="24"/>
        </w:rPr>
        <w:t xml:space="preserve"> поселения</w:t>
      </w:r>
      <w:r w:rsidRPr="00633EB2">
        <w:rPr>
          <w:color w:val="000000"/>
          <w:sz w:val="24"/>
          <w:szCs w:val="24"/>
        </w:rPr>
        <w:t xml:space="preserve"> </w:t>
      </w:r>
      <w:r w:rsidR="00C234BC">
        <w:rPr>
          <w:color w:val="000000"/>
          <w:sz w:val="24"/>
          <w:szCs w:val="24"/>
        </w:rPr>
        <w:t>Петропавловского</w:t>
      </w:r>
      <w:r w:rsidRPr="00633EB2">
        <w:rPr>
          <w:color w:val="000000"/>
          <w:sz w:val="24"/>
          <w:szCs w:val="24"/>
        </w:rPr>
        <w:t xml:space="preserve"> муниципального района Воронежской области.</w:t>
      </w:r>
    </w:p>
    <w:p w:rsidR="00E97310" w:rsidRPr="00633EB2" w:rsidRDefault="00E97310" w:rsidP="00633EB2">
      <w:pPr>
        <w:pStyle w:val="ConsPlusNormal"/>
        <w:widowControl/>
        <w:ind w:firstLine="709"/>
        <w:jc w:val="both"/>
        <w:rPr>
          <w:color w:val="000000"/>
          <w:sz w:val="24"/>
          <w:szCs w:val="24"/>
        </w:rPr>
      </w:pPr>
      <w:r w:rsidRPr="00633EB2">
        <w:rPr>
          <w:color w:val="000000"/>
          <w:sz w:val="24"/>
          <w:szCs w:val="24"/>
        </w:rPr>
        <w:t>1.3. Муниципальный земельный контроль осуществляется администрацией</w:t>
      </w:r>
      <w:r w:rsidR="000E5133" w:rsidRPr="00633EB2">
        <w:rPr>
          <w:color w:val="000000"/>
          <w:sz w:val="24"/>
          <w:szCs w:val="24"/>
        </w:rPr>
        <w:t xml:space="preserve"> </w:t>
      </w:r>
      <w:proofErr w:type="spellStart"/>
      <w:r w:rsidR="00C234BC">
        <w:rPr>
          <w:color w:val="000000"/>
          <w:sz w:val="24"/>
          <w:szCs w:val="24"/>
        </w:rPr>
        <w:t>Песковского</w:t>
      </w:r>
      <w:proofErr w:type="spellEnd"/>
      <w:r w:rsidR="00E74BE9">
        <w:rPr>
          <w:color w:val="000000"/>
          <w:sz w:val="24"/>
          <w:szCs w:val="24"/>
        </w:rPr>
        <w:t xml:space="preserve"> сельского</w:t>
      </w:r>
      <w:r w:rsidR="000E5133" w:rsidRPr="00633EB2">
        <w:rPr>
          <w:color w:val="000000"/>
          <w:sz w:val="24"/>
          <w:szCs w:val="24"/>
        </w:rPr>
        <w:t xml:space="preserve"> поселения</w:t>
      </w:r>
      <w:r w:rsidRPr="00633EB2">
        <w:rPr>
          <w:color w:val="000000"/>
          <w:sz w:val="24"/>
          <w:szCs w:val="24"/>
        </w:rPr>
        <w:t xml:space="preserve"> </w:t>
      </w:r>
      <w:r w:rsidR="00C234BC">
        <w:rPr>
          <w:color w:val="000000"/>
          <w:sz w:val="24"/>
          <w:szCs w:val="24"/>
        </w:rPr>
        <w:t>Петропавловского</w:t>
      </w:r>
      <w:r w:rsidRPr="00633EB2">
        <w:rPr>
          <w:color w:val="000000"/>
          <w:sz w:val="24"/>
          <w:szCs w:val="24"/>
        </w:rPr>
        <w:t xml:space="preserve"> муниципального района Воронежской области (далее – администрация</w:t>
      </w:r>
      <w:r w:rsidR="00925659" w:rsidRPr="00633EB2">
        <w:rPr>
          <w:color w:val="000000"/>
          <w:sz w:val="24"/>
          <w:szCs w:val="24"/>
        </w:rPr>
        <w:t>, контрольный (надзорный) орган)</w:t>
      </w:r>
      <w:r w:rsidRPr="00633EB2">
        <w:rPr>
          <w:color w:val="000000"/>
          <w:sz w:val="24"/>
          <w:szCs w:val="24"/>
        </w:rPr>
        <w:t>.</w:t>
      </w:r>
    </w:p>
    <w:p w:rsidR="00E97310" w:rsidRPr="00633EB2" w:rsidRDefault="0002096A" w:rsidP="00633EB2">
      <w:pPr>
        <w:pStyle w:val="ConsPlusNormal"/>
        <w:widowControl/>
        <w:ind w:firstLine="709"/>
        <w:jc w:val="both"/>
        <w:rPr>
          <w:color w:val="000000"/>
          <w:sz w:val="24"/>
          <w:szCs w:val="24"/>
        </w:rPr>
      </w:pPr>
      <w:r>
        <w:rPr>
          <w:color w:val="000000"/>
          <w:sz w:val="24"/>
          <w:szCs w:val="24"/>
        </w:rPr>
        <w:t>1.4. Должностным лицом администрации, уполномоченным</w:t>
      </w:r>
      <w:r w:rsidR="00E97310" w:rsidRPr="00633EB2">
        <w:rPr>
          <w:color w:val="000000"/>
          <w:sz w:val="24"/>
          <w:szCs w:val="24"/>
        </w:rPr>
        <w:t xml:space="preserve"> осуществлять муниципальный земел</w:t>
      </w:r>
      <w:r w:rsidR="00C5309E">
        <w:rPr>
          <w:color w:val="000000"/>
          <w:sz w:val="24"/>
          <w:szCs w:val="24"/>
        </w:rPr>
        <w:t xml:space="preserve">ьный контроль, является </w:t>
      </w:r>
      <w:r w:rsidR="00C234BC">
        <w:rPr>
          <w:color w:val="000000"/>
          <w:sz w:val="24"/>
          <w:szCs w:val="24"/>
        </w:rPr>
        <w:t>ведущий специалист</w:t>
      </w:r>
      <w:r w:rsidR="00C5309E">
        <w:rPr>
          <w:color w:val="000000"/>
          <w:sz w:val="24"/>
          <w:szCs w:val="24"/>
        </w:rPr>
        <w:t xml:space="preserve"> администрации</w:t>
      </w:r>
      <w:r w:rsidR="001A2CE8">
        <w:rPr>
          <w:color w:val="000000"/>
          <w:sz w:val="24"/>
          <w:szCs w:val="24"/>
        </w:rPr>
        <w:t xml:space="preserve"> сельского поселения</w:t>
      </w:r>
      <w:r>
        <w:rPr>
          <w:color w:val="000000"/>
          <w:sz w:val="24"/>
          <w:szCs w:val="24"/>
        </w:rPr>
        <w:t xml:space="preserve"> (далее также – должностное лицо</w:t>
      </w:r>
      <w:r w:rsidR="001A2CE8">
        <w:rPr>
          <w:color w:val="000000"/>
          <w:sz w:val="24"/>
          <w:szCs w:val="24"/>
        </w:rPr>
        <w:t>, уполномоченно</w:t>
      </w:r>
      <w:r w:rsidR="00E97310" w:rsidRPr="00633EB2">
        <w:rPr>
          <w:color w:val="000000"/>
          <w:sz w:val="24"/>
          <w:szCs w:val="24"/>
        </w:rPr>
        <w:t>е осуществлять муниципальный земельный контроль)</w:t>
      </w:r>
      <w:r w:rsidR="00E97310" w:rsidRPr="00633EB2">
        <w:rPr>
          <w:iCs/>
          <w:color w:val="000000"/>
          <w:sz w:val="24"/>
          <w:szCs w:val="24"/>
        </w:rPr>
        <w:t>.</w:t>
      </w:r>
      <w:r w:rsidR="00E97310" w:rsidRPr="00633EB2">
        <w:rPr>
          <w:color w:val="000000"/>
          <w:sz w:val="24"/>
          <w:szCs w:val="24"/>
        </w:rPr>
        <w:t xml:space="preserve"> В д</w:t>
      </w:r>
      <w:r>
        <w:rPr>
          <w:color w:val="000000"/>
          <w:sz w:val="24"/>
          <w:szCs w:val="24"/>
        </w:rPr>
        <w:t>олжностные обязанности указанного</w:t>
      </w:r>
      <w:r w:rsidR="00E97310" w:rsidRPr="00633EB2">
        <w:rPr>
          <w:color w:val="000000"/>
          <w:sz w:val="24"/>
          <w:szCs w:val="24"/>
        </w:rPr>
        <w:t xml:space="preserve"> дол</w:t>
      </w:r>
      <w:r>
        <w:rPr>
          <w:color w:val="000000"/>
          <w:sz w:val="24"/>
          <w:szCs w:val="24"/>
        </w:rPr>
        <w:t>жностного</w:t>
      </w:r>
      <w:r w:rsidR="00E97310" w:rsidRPr="00633EB2">
        <w:rPr>
          <w:color w:val="000000"/>
          <w:sz w:val="24"/>
          <w:szCs w:val="24"/>
        </w:rPr>
        <w:t xml:space="preserve"> лиц</w:t>
      </w:r>
      <w:r>
        <w:rPr>
          <w:color w:val="000000"/>
          <w:sz w:val="24"/>
          <w:szCs w:val="24"/>
        </w:rPr>
        <w:t>а</w:t>
      </w:r>
      <w:r w:rsidR="00E97310" w:rsidRPr="00633EB2">
        <w:rPr>
          <w:color w:val="000000"/>
          <w:sz w:val="24"/>
          <w:szCs w:val="24"/>
        </w:rPr>
        <w:t xml:space="preserve"> а</w:t>
      </w:r>
      <w:r w:rsidR="001A2CE8">
        <w:rPr>
          <w:color w:val="000000"/>
          <w:sz w:val="24"/>
          <w:szCs w:val="24"/>
        </w:rPr>
        <w:t>дминистрации в соответствии с его</w:t>
      </w:r>
      <w:r w:rsidR="00E97310" w:rsidRPr="00633EB2">
        <w:rPr>
          <w:color w:val="000000"/>
          <w:sz w:val="24"/>
          <w:szCs w:val="24"/>
        </w:rPr>
        <w:t xml:space="preserve"> должностной инструкцией входит осуществление полномочий по муниципальному земельному контролю.</w:t>
      </w:r>
    </w:p>
    <w:p w:rsidR="00E97310" w:rsidRPr="00633EB2" w:rsidRDefault="0002096A" w:rsidP="00633EB2">
      <w:pPr>
        <w:pStyle w:val="ConsPlusNormal"/>
        <w:widowControl/>
        <w:ind w:firstLine="709"/>
        <w:jc w:val="both"/>
        <w:rPr>
          <w:color w:val="000000"/>
          <w:sz w:val="24"/>
          <w:szCs w:val="24"/>
        </w:rPr>
      </w:pPr>
      <w:r>
        <w:rPr>
          <w:color w:val="000000"/>
          <w:sz w:val="24"/>
          <w:szCs w:val="24"/>
        </w:rPr>
        <w:t>Должностное лицо, уполномоченно</w:t>
      </w:r>
      <w:r w:rsidR="00E97310" w:rsidRPr="00633EB2">
        <w:rPr>
          <w:color w:val="000000"/>
          <w:sz w:val="24"/>
          <w:szCs w:val="24"/>
        </w:rPr>
        <w:t>е осуществлять муниципальный земельный контроль, при осуществлении муниципального з</w:t>
      </w:r>
      <w:r>
        <w:rPr>
          <w:color w:val="000000"/>
          <w:sz w:val="24"/>
          <w:szCs w:val="24"/>
        </w:rPr>
        <w:t>емельного контроля, имее</w:t>
      </w:r>
      <w:r w:rsidR="00E97310" w:rsidRPr="00633EB2">
        <w:rPr>
          <w:color w:val="000000"/>
          <w:sz w:val="24"/>
          <w:szCs w:val="24"/>
        </w:rPr>
        <w:t>т права</w:t>
      </w:r>
      <w:r>
        <w:rPr>
          <w:color w:val="000000"/>
          <w:sz w:val="24"/>
          <w:szCs w:val="24"/>
        </w:rPr>
        <w:t>, обязанности и несё</w:t>
      </w:r>
      <w:r w:rsidR="00E97310" w:rsidRPr="00633EB2">
        <w:rPr>
          <w:color w:val="000000"/>
          <w:sz w:val="24"/>
          <w:szCs w:val="24"/>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57B9" w:rsidRPr="00633EB2" w:rsidRDefault="00446A9C" w:rsidP="00633EB2">
      <w:pPr>
        <w:ind w:firstLine="709"/>
        <w:rPr>
          <w:rFonts w:cs="Arial"/>
        </w:rPr>
      </w:pPr>
      <w:r w:rsidRPr="00633EB2">
        <w:rPr>
          <w:rFonts w:cs="Arial"/>
        </w:rPr>
        <w:t>Должностным лицом, уполномоченным на принятие решений о проведении контрольных (надзорных) мероприятий, является глава</w:t>
      </w:r>
      <w:r w:rsidR="000E5133" w:rsidRPr="00633EB2">
        <w:rPr>
          <w:rFonts w:cs="Arial"/>
        </w:rPr>
        <w:t xml:space="preserve"> </w:t>
      </w:r>
      <w:proofErr w:type="spellStart"/>
      <w:r w:rsidR="00C234BC">
        <w:rPr>
          <w:rFonts w:cs="Arial"/>
        </w:rPr>
        <w:t>Песковского</w:t>
      </w:r>
      <w:proofErr w:type="spellEnd"/>
      <w:r w:rsidR="00E74BE9">
        <w:rPr>
          <w:rFonts w:cs="Arial"/>
        </w:rPr>
        <w:t xml:space="preserve"> сельского</w:t>
      </w:r>
      <w:r w:rsidR="000E5133" w:rsidRPr="00633EB2">
        <w:rPr>
          <w:rFonts w:cs="Arial"/>
        </w:rPr>
        <w:t xml:space="preserve"> поселения</w:t>
      </w:r>
      <w:r w:rsidRPr="00633EB2">
        <w:rPr>
          <w:rFonts w:cs="Arial"/>
        </w:rPr>
        <w:t xml:space="preserve"> </w:t>
      </w:r>
      <w:r w:rsidR="00C234BC">
        <w:rPr>
          <w:rFonts w:cs="Arial"/>
        </w:rPr>
        <w:t>Петропавловского</w:t>
      </w:r>
      <w:r w:rsidR="00633EB2">
        <w:rPr>
          <w:rFonts w:cs="Arial"/>
        </w:rPr>
        <w:t xml:space="preserve"> </w:t>
      </w:r>
      <w:r w:rsidRPr="00633EB2">
        <w:rPr>
          <w:rFonts w:cs="Arial"/>
        </w:rPr>
        <w:t>муниципального района Воронежской области.</w:t>
      </w:r>
    </w:p>
    <w:p w:rsidR="000E57B9" w:rsidRPr="00633EB2" w:rsidRDefault="00E97310" w:rsidP="00633EB2">
      <w:pPr>
        <w:ind w:firstLine="709"/>
        <w:rPr>
          <w:rFonts w:cs="Arial"/>
        </w:rPr>
      </w:pPr>
      <w:r w:rsidRPr="00633EB2">
        <w:rPr>
          <w:rFonts w:cs="Arial"/>
          <w:color w:val="000000"/>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33EB2">
        <w:rPr>
          <w:rStyle w:val="af1"/>
          <w:rFonts w:cs="Arial"/>
          <w:color w:val="000000"/>
        </w:rPr>
        <w:t>закона</w:t>
      </w:r>
      <w:r w:rsidRPr="00633EB2">
        <w:rPr>
          <w:rFonts w:cs="Arial"/>
          <w:color w:val="000000"/>
        </w:rPr>
        <w:t xml:space="preserve"> от 31.07.2020 № 248-ФЗ «О государственном контроле (надзоре) и муниципальном контроле в Российской Федерации»</w:t>
      </w:r>
      <w:r w:rsidR="000B7E2F" w:rsidRPr="00633EB2">
        <w:rPr>
          <w:rFonts w:cs="Arial"/>
          <w:color w:val="000000"/>
        </w:rPr>
        <w:t xml:space="preserve"> (далее по тексту </w:t>
      </w:r>
      <w:r w:rsidR="002C0C9A" w:rsidRPr="00633EB2">
        <w:rPr>
          <w:rFonts w:cs="Arial"/>
          <w:color w:val="000000"/>
        </w:rPr>
        <w:t xml:space="preserve">Федеральный </w:t>
      </w:r>
      <w:r w:rsidR="002C0C9A" w:rsidRPr="00633EB2">
        <w:rPr>
          <w:rStyle w:val="af1"/>
          <w:rFonts w:cs="Arial"/>
          <w:color w:val="000000"/>
        </w:rPr>
        <w:t>закон</w:t>
      </w:r>
      <w:r w:rsidR="002C0C9A" w:rsidRPr="00633EB2">
        <w:rPr>
          <w:rFonts w:cs="Arial"/>
          <w:color w:val="000000"/>
        </w:rPr>
        <w:t xml:space="preserve"> «О государственном контроле (надзоре) и муниципальном контроле в Российской Федерации», </w:t>
      </w:r>
      <w:r w:rsidR="000B7E2F" w:rsidRPr="00633EB2">
        <w:rPr>
          <w:rFonts w:cs="Arial"/>
          <w:color w:val="000000"/>
        </w:rPr>
        <w:t>ФЗ «О контроле)</w:t>
      </w:r>
      <w:r w:rsidRPr="00633EB2">
        <w:rPr>
          <w:rFonts w:cs="Arial"/>
          <w:color w:val="000000"/>
        </w:rPr>
        <w:t xml:space="preserve">, Земельного </w:t>
      </w:r>
      <w:r w:rsidRPr="00633EB2">
        <w:rPr>
          <w:rStyle w:val="af1"/>
          <w:rFonts w:cs="Arial"/>
          <w:color w:val="000000"/>
        </w:rPr>
        <w:t>кодекса</w:t>
      </w:r>
      <w:r w:rsidRPr="00633EB2">
        <w:rPr>
          <w:rFonts w:cs="Arial"/>
          <w:color w:val="000000"/>
        </w:rPr>
        <w:t xml:space="preserve"> Российской Федерации, Федерального </w:t>
      </w:r>
      <w:r w:rsidRPr="00633EB2">
        <w:rPr>
          <w:rStyle w:val="af1"/>
          <w:rFonts w:cs="Arial"/>
          <w:color w:val="000000"/>
        </w:rPr>
        <w:t>закона</w:t>
      </w:r>
      <w:r w:rsidRPr="00633EB2">
        <w:rPr>
          <w:rFonts w:cs="Arial"/>
          <w:color w:val="000000"/>
        </w:rPr>
        <w:t xml:space="preserve"> от 06.10.2003 № 131-ФЗ «Об общих принципах организации местного самоуправления в Российской</w:t>
      </w:r>
      <w:r w:rsidR="003D0EDF">
        <w:rPr>
          <w:rFonts w:cs="Arial"/>
          <w:color w:val="000000"/>
        </w:rPr>
        <w:t xml:space="preserve"> Федерации»</w:t>
      </w:r>
      <w:r w:rsidRPr="00633EB2">
        <w:rPr>
          <w:rFonts w:cs="Arial"/>
        </w:rPr>
        <w:t>.</w:t>
      </w:r>
      <w:bookmarkStart w:id="1" w:name="Par61"/>
      <w:bookmarkEnd w:id="1"/>
    </w:p>
    <w:p w:rsidR="00E97310" w:rsidRPr="00633EB2" w:rsidRDefault="00E97310" w:rsidP="00633EB2">
      <w:pPr>
        <w:ind w:firstLine="709"/>
        <w:rPr>
          <w:rFonts w:cs="Arial"/>
        </w:rPr>
      </w:pPr>
      <w:r w:rsidRPr="00633EB2">
        <w:rPr>
          <w:rFonts w:cs="Arial"/>
          <w:color w:val="000000"/>
        </w:rPr>
        <w:t>1.6. Администрация осуществляет муниципальный земельный контроль за соблюдением:</w:t>
      </w:r>
    </w:p>
    <w:p w:rsidR="00E97310" w:rsidRPr="00633EB2" w:rsidRDefault="00E97310" w:rsidP="00633EB2">
      <w:pPr>
        <w:pStyle w:val="ConsPlusNormal"/>
        <w:widowControl/>
        <w:ind w:firstLine="709"/>
        <w:jc w:val="both"/>
        <w:rPr>
          <w:sz w:val="24"/>
          <w:szCs w:val="24"/>
        </w:rPr>
      </w:pPr>
      <w:r w:rsidRPr="00633EB2">
        <w:rPr>
          <w:color w:val="000000"/>
          <w:sz w:val="24"/>
          <w:szCs w:val="24"/>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w:t>
      </w:r>
      <w:r w:rsidRPr="00633EB2">
        <w:rPr>
          <w:color w:val="000000"/>
          <w:sz w:val="24"/>
          <w:szCs w:val="24"/>
        </w:rPr>
        <w:lastRenderedPageBreak/>
        <w:t>земель, земельного участка или части земельного участка лицом, не имеющим предусмотренных законодательством прав на них;</w:t>
      </w:r>
    </w:p>
    <w:p w:rsidR="009A5546" w:rsidRPr="00633EB2" w:rsidRDefault="00E97310" w:rsidP="00633EB2">
      <w:pPr>
        <w:pStyle w:val="ConsPlusNormal"/>
        <w:widowControl/>
        <w:ind w:firstLine="709"/>
        <w:jc w:val="both"/>
        <w:rPr>
          <w:color w:val="000000"/>
          <w:sz w:val="24"/>
          <w:szCs w:val="24"/>
        </w:rPr>
      </w:pPr>
      <w:r w:rsidRPr="00633EB2">
        <w:rPr>
          <w:color w:val="000000"/>
          <w:sz w:val="24"/>
          <w:szCs w:val="24"/>
        </w:rPr>
        <w:t xml:space="preserve">2) </w:t>
      </w:r>
      <w:r w:rsidR="009A5546" w:rsidRPr="00633EB2">
        <w:rPr>
          <w:color w:val="000000"/>
          <w:sz w:val="24"/>
          <w:szCs w:val="24"/>
        </w:rPr>
        <w:t>обязательных требований о недопущении порчи земель;</w:t>
      </w:r>
    </w:p>
    <w:p w:rsidR="009A5546" w:rsidRPr="00633EB2" w:rsidRDefault="009A5546" w:rsidP="00633EB2">
      <w:pPr>
        <w:pStyle w:val="ConsPlusNormal"/>
        <w:widowControl/>
        <w:ind w:firstLine="709"/>
        <w:jc w:val="both"/>
        <w:rPr>
          <w:color w:val="000000"/>
          <w:sz w:val="24"/>
          <w:szCs w:val="24"/>
        </w:rPr>
      </w:pPr>
      <w:r w:rsidRPr="00633EB2">
        <w:rPr>
          <w:color w:val="000000"/>
          <w:sz w:val="24"/>
          <w:szCs w:val="24"/>
        </w:rPr>
        <w:t>3) обязательных требований по рекультивации земель, обязательных мероприятий по улучшению земель и охране почв;</w:t>
      </w:r>
    </w:p>
    <w:p w:rsidR="00E97310" w:rsidRPr="00633EB2" w:rsidRDefault="009A5546" w:rsidP="00633EB2">
      <w:pPr>
        <w:pStyle w:val="ConsPlusNormal"/>
        <w:widowControl/>
        <w:ind w:firstLine="709"/>
        <w:jc w:val="both"/>
        <w:rPr>
          <w:color w:val="000000"/>
          <w:sz w:val="24"/>
          <w:szCs w:val="24"/>
        </w:rPr>
      </w:pPr>
      <w:r w:rsidRPr="00633EB2">
        <w:rPr>
          <w:color w:val="000000"/>
          <w:sz w:val="24"/>
          <w:szCs w:val="24"/>
        </w:rPr>
        <w:t xml:space="preserve">4) </w:t>
      </w:r>
      <w:r w:rsidR="00E97310" w:rsidRPr="00633EB2">
        <w:rPr>
          <w:color w:val="000000"/>
          <w:sz w:val="24"/>
          <w:szCs w:val="24"/>
        </w:rPr>
        <w:t>обязательных требований об использовании земельных участков по целевому назначению</w:t>
      </w:r>
      <w:r w:rsidRPr="00633EB2">
        <w:rPr>
          <w:color w:val="000000"/>
          <w:sz w:val="24"/>
          <w:szCs w:val="24"/>
        </w:rPr>
        <w:t>, невыполнение обязанностей по</w:t>
      </w:r>
      <w:r w:rsidR="00633EB2">
        <w:rPr>
          <w:color w:val="000000"/>
          <w:sz w:val="24"/>
          <w:szCs w:val="24"/>
        </w:rPr>
        <w:t xml:space="preserve"> </w:t>
      </w:r>
      <w:r w:rsidRPr="00633EB2">
        <w:rPr>
          <w:color w:val="000000"/>
          <w:sz w:val="24"/>
          <w:szCs w:val="24"/>
        </w:rPr>
        <w:t>приведению земель в состояние, пригодное для использования по целево</w:t>
      </w:r>
      <w:r w:rsidR="0002096A">
        <w:rPr>
          <w:color w:val="000000"/>
          <w:sz w:val="24"/>
          <w:szCs w:val="24"/>
        </w:rPr>
        <w:t>му назначению</w:t>
      </w:r>
      <w:r w:rsidR="00E97310" w:rsidRPr="00633EB2">
        <w:rPr>
          <w:color w:val="000000"/>
          <w:sz w:val="24"/>
          <w:szCs w:val="24"/>
        </w:rPr>
        <w:t>;</w:t>
      </w:r>
    </w:p>
    <w:p w:rsidR="009A5546" w:rsidRPr="00633EB2" w:rsidRDefault="009A5546" w:rsidP="00633EB2">
      <w:pPr>
        <w:pStyle w:val="ConsPlusNormal"/>
        <w:widowControl/>
        <w:ind w:firstLine="709"/>
        <w:jc w:val="both"/>
        <w:rPr>
          <w:color w:val="000000"/>
          <w:sz w:val="24"/>
          <w:szCs w:val="24"/>
        </w:rPr>
      </w:pPr>
      <w:r w:rsidRPr="00633EB2">
        <w:rPr>
          <w:color w:val="000000"/>
          <w:sz w:val="24"/>
          <w:szCs w:val="24"/>
        </w:rPr>
        <w:t>5) режима использования земельных участков в водоох</w:t>
      </w:r>
      <w:r w:rsidR="0002096A">
        <w:rPr>
          <w:color w:val="000000"/>
          <w:sz w:val="24"/>
          <w:szCs w:val="24"/>
        </w:rPr>
        <w:t>ранных зонах</w:t>
      </w:r>
      <w:r w:rsidR="00CD2E59" w:rsidRPr="00633EB2">
        <w:rPr>
          <w:color w:val="000000"/>
          <w:sz w:val="24"/>
          <w:szCs w:val="24"/>
        </w:rPr>
        <w:t>;</w:t>
      </w:r>
    </w:p>
    <w:p w:rsidR="00CD2E59" w:rsidRPr="00633EB2" w:rsidRDefault="00CD2E59" w:rsidP="00633EB2">
      <w:pPr>
        <w:pStyle w:val="ConsPlusNormal"/>
        <w:widowControl/>
        <w:ind w:firstLine="709"/>
        <w:jc w:val="both"/>
        <w:rPr>
          <w:sz w:val="24"/>
          <w:szCs w:val="24"/>
        </w:rPr>
      </w:pPr>
      <w:r w:rsidRPr="00633EB2">
        <w:rPr>
          <w:color w:val="000000"/>
          <w:sz w:val="24"/>
          <w:szCs w:val="24"/>
        </w:rPr>
        <w:t>6) исполнения предписаний об устранении нару</w:t>
      </w:r>
      <w:bookmarkStart w:id="2" w:name="_GoBack"/>
      <w:bookmarkEnd w:id="2"/>
      <w:r w:rsidRPr="00633EB2">
        <w:rPr>
          <w:color w:val="000000"/>
          <w:sz w:val="24"/>
          <w:szCs w:val="24"/>
        </w:rPr>
        <w:t xml:space="preserve">шений обязательных требований, выданных должностными лицами, уполномоченными осуществлять муниципальный земельный контроль в пределах компетенции. </w:t>
      </w:r>
    </w:p>
    <w:p w:rsidR="00E97310" w:rsidRPr="00633EB2" w:rsidRDefault="00E97310" w:rsidP="00633EB2">
      <w:pPr>
        <w:pStyle w:val="ConsPlusNormal"/>
        <w:widowControl/>
        <w:ind w:firstLine="709"/>
        <w:jc w:val="both"/>
        <w:rPr>
          <w:color w:val="000000"/>
          <w:sz w:val="24"/>
          <w:szCs w:val="24"/>
        </w:rPr>
      </w:pPr>
      <w:r w:rsidRPr="00633EB2">
        <w:rPr>
          <w:color w:val="000000"/>
          <w:sz w:val="24"/>
          <w:szCs w:val="24"/>
        </w:rPr>
        <w:t>Полномочия, указанные в настоящем пункте, осуществляются администрацией в отношении всех категорий земель.</w:t>
      </w:r>
    </w:p>
    <w:p w:rsidR="00633EB2" w:rsidRDefault="00E97310" w:rsidP="00633EB2">
      <w:pPr>
        <w:pStyle w:val="ConsPlusNormal"/>
        <w:widowControl/>
        <w:ind w:firstLine="709"/>
        <w:jc w:val="both"/>
        <w:rPr>
          <w:color w:val="000000"/>
          <w:sz w:val="24"/>
          <w:szCs w:val="24"/>
        </w:rPr>
      </w:pPr>
      <w:r w:rsidRPr="00633EB2">
        <w:rPr>
          <w:bCs/>
          <w:color w:val="000000"/>
          <w:sz w:val="24"/>
          <w:szCs w:val="24"/>
        </w:rPr>
        <w:t>1.7.</w:t>
      </w:r>
      <w:r w:rsidRPr="00633EB2">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633EB2">
        <w:rPr>
          <w:bCs/>
          <w:color w:val="000000"/>
          <w:sz w:val="24"/>
          <w:szCs w:val="24"/>
        </w:rPr>
        <w:t xml:space="preserve"> муниципального земельного</w:t>
      </w:r>
      <w:r w:rsidRPr="00633EB2">
        <w:rPr>
          <w:color w:val="000000"/>
          <w:sz w:val="24"/>
          <w:szCs w:val="24"/>
        </w:rPr>
        <w:t xml:space="preserve"> контроля.</w:t>
      </w:r>
    </w:p>
    <w:p w:rsidR="00F8567D" w:rsidRDefault="00F8567D" w:rsidP="00633EB2">
      <w:pPr>
        <w:pStyle w:val="ConsPlusNormal"/>
        <w:widowControl/>
        <w:ind w:firstLine="709"/>
        <w:jc w:val="both"/>
        <w:rPr>
          <w:color w:val="000000"/>
          <w:sz w:val="24"/>
          <w:szCs w:val="24"/>
          <w:lang w:eastAsia="en-US"/>
        </w:rPr>
      </w:pPr>
    </w:p>
    <w:p w:rsidR="0093337C" w:rsidRPr="00633EB2" w:rsidRDefault="000526E4" w:rsidP="00633EB2">
      <w:pPr>
        <w:pStyle w:val="ConsPlusNormal"/>
        <w:widowControl/>
        <w:ind w:firstLine="709"/>
        <w:jc w:val="both"/>
        <w:rPr>
          <w:sz w:val="24"/>
          <w:szCs w:val="24"/>
        </w:rPr>
      </w:pPr>
      <w:r w:rsidRPr="00633EB2">
        <w:rPr>
          <w:color w:val="000000"/>
          <w:sz w:val="24"/>
          <w:szCs w:val="24"/>
          <w:lang w:val="en-US" w:eastAsia="en-US"/>
        </w:rPr>
        <w:t>II</w:t>
      </w:r>
      <w:r w:rsidRPr="00633EB2">
        <w:rPr>
          <w:color w:val="000000"/>
          <w:sz w:val="24"/>
          <w:szCs w:val="24"/>
          <w:lang w:eastAsia="en-US"/>
        </w:rPr>
        <w:t>.</w:t>
      </w:r>
      <w:r w:rsidR="00F8567D">
        <w:rPr>
          <w:color w:val="000000"/>
          <w:sz w:val="24"/>
          <w:szCs w:val="24"/>
          <w:lang w:eastAsia="en-US"/>
        </w:rPr>
        <w:t xml:space="preserve"> </w:t>
      </w:r>
      <w:r w:rsidR="0093337C" w:rsidRPr="00633EB2">
        <w:rPr>
          <w:sz w:val="24"/>
          <w:szCs w:val="24"/>
        </w:rPr>
        <w:t>Управление рисками причинения вреда (ущерба) охраняемым законом ценностям при осуществлении муниципального контроля</w:t>
      </w:r>
    </w:p>
    <w:p w:rsidR="00E74BE9" w:rsidRDefault="00B00B09" w:rsidP="00633EB2">
      <w:pPr>
        <w:autoSpaceDE w:val="0"/>
        <w:autoSpaceDN w:val="0"/>
        <w:adjustRightInd w:val="0"/>
        <w:ind w:firstLine="709"/>
        <w:rPr>
          <w:rFonts w:cs="Arial"/>
        </w:rPr>
      </w:pPr>
      <w:r w:rsidRPr="00633EB2">
        <w:rPr>
          <w:rFonts w:cs="Arial"/>
        </w:rPr>
        <w:t>2.1</w:t>
      </w:r>
      <w:r w:rsidR="000526E4" w:rsidRPr="00633EB2">
        <w:rPr>
          <w:rFonts w:cs="Arial"/>
        </w:rPr>
        <w:t>. При осуществлении муниципального контроля не применяется система оценки и управления рисками</w:t>
      </w:r>
      <w:r w:rsidR="000B7E2F" w:rsidRPr="00633EB2">
        <w:rPr>
          <w:rFonts w:cs="Arial"/>
        </w:rPr>
        <w:t>, в связи с этим плановые</w:t>
      </w:r>
      <w:r w:rsidR="00633EB2">
        <w:rPr>
          <w:rFonts w:cs="Arial"/>
        </w:rPr>
        <w:t xml:space="preserve"> </w:t>
      </w:r>
      <w:r w:rsidR="000B7E2F" w:rsidRPr="00633EB2">
        <w:rPr>
          <w:rFonts w:cs="Arial"/>
        </w:rPr>
        <w:t>контрольные</w:t>
      </w:r>
      <w:r w:rsidR="00633EB2">
        <w:rPr>
          <w:rFonts w:cs="Arial"/>
        </w:rPr>
        <w:t xml:space="preserve"> </w:t>
      </w:r>
      <w:r w:rsidR="000B7E2F" w:rsidRPr="00633EB2">
        <w:rPr>
          <w:rFonts w:cs="Arial"/>
        </w:rPr>
        <w:t>(надзорные) мероприятия не проводятся</w:t>
      </w:r>
      <w:r w:rsidR="00E74BE9">
        <w:rPr>
          <w:rFonts w:cs="Arial"/>
        </w:rPr>
        <w:t xml:space="preserve">. </w:t>
      </w:r>
      <w:r w:rsidR="00E74BE9" w:rsidRPr="00E74BE9">
        <w:rPr>
          <w:rFonts w:cs="Arial"/>
        </w:rPr>
        <w:t>Объект контроля не отнесенный к определенной категории риска считается отнесенным к категории низкого риска.</w:t>
      </w:r>
      <w:r w:rsidR="000B7E2F" w:rsidRPr="00633EB2">
        <w:rPr>
          <w:rFonts w:cs="Arial"/>
        </w:rPr>
        <w:t xml:space="preserve"> </w:t>
      </w:r>
    </w:p>
    <w:p w:rsidR="00D63A7D" w:rsidRPr="00633EB2" w:rsidRDefault="00CD2E59" w:rsidP="00633EB2">
      <w:pPr>
        <w:autoSpaceDE w:val="0"/>
        <w:autoSpaceDN w:val="0"/>
        <w:adjustRightInd w:val="0"/>
        <w:ind w:firstLine="709"/>
        <w:rPr>
          <w:rFonts w:cs="Arial"/>
        </w:rPr>
      </w:pPr>
      <w:r w:rsidRPr="00633EB2">
        <w:rPr>
          <w:rFonts w:cs="Arial"/>
        </w:rPr>
        <w:t>2.2</w:t>
      </w:r>
      <w:r w:rsidR="00D63A7D" w:rsidRPr="00633EB2">
        <w:rPr>
          <w:rFonts w:cs="Arial"/>
        </w:rPr>
        <w:t>.</w:t>
      </w:r>
      <w:r w:rsidR="001F2454" w:rsidRPr="00633EB2">
        <w:rPr>
          <w:rFonts w:cs="Arial"/>
        </w:rPr>
        <w:t xml:space="preserve"> </w:t>
      </w:r>
      <w:r w:rsidR="00D63A7D" w:rsidRPr="00633EB2">
        <w:rPr>
          <w:rFonts w:cs="Arial"/>
        </w:rPr>
        <w:t>Оценка результативности и эффективности осуществления муниципального контроля осуществляется на основании</w:t>
      </w:r>
      <w:r w:rsidRPr="00633EB2">
        <w:rPr>
          <w:rFonts w:cs="Arial"/>
        </w:rPr>
        <w:t xml:space="preserve"> ключевых показате</w:t>
      </w:r>
      <w:r w:rsidR="002C0C9A" w:rsidRPr="00633EB2">
        <w:rPr>
          <w:rFonts w:cs="Arial"/>
        </w:rPr>
        <w:t>лей, являющихся приложением</w:t>
      </w:r>
      <w:r w:rsidR="00633EB2">
        <w:rPr>
          <w:rFonts w:cs="Arial"/>
        </w:rPr>
        <w:t xml:space="preserve"> </w:t>
      </w:r>
      <w:r w:rsidRPr="00633EB2">
        <w:rPr>
          <w:rFonts w:cs="Arial"/>
        </w:rPr>
        <w:t>к настоящему Положению.</w:t>
      </w:r>
    </w:p>
    <w:p w:rsidR="00925659" w:rsidRPr="00633EB2" w:rsidRDefault="00925659" w:rsidP="00633EB2">
      <w:pPr>
        <w:pStyle w:val="ConsPlusNormal"/>
        <w:widowControl/>
        <w:ind w:firstLine="709"/>
        <w:jc w:val="both"/>
        <w:rPr>
          <w:sz w:val="24"/>
          <w:szCs w:val="24"/>
        </w:rPr>
      </w:pPr>
      <w:r w:rsidRPr="00633EB2">
        <w:rPr>
          <w:sz w:val="24"/>
          <w:szCs w:val="24"/>
        </w:rPr>
        <w:t>2.3. Контрольный (надзорный) орган осуществляет муниципальный контроль</w:t>
      </w:r>
      <w:r w:rsidR="00633EB2">
        <w:rPr>
          <w:sz w:val="24"/>
          <w:szCs w:val="24"/>
        </w:rPr>
        <w:t xml:space="preserve"> </w:t>
      </w:r>
      <w:r w:rsidRPr="00633EB2">
        <w:rPr>
          <w:sz w:val="24"/>
          <w:szCs w:val="24"/>
        </w:rPr>
        <w:t>посредством проведения:</w:t>
      </w:r>
    </w:p>
    <w:p w:rsidR="00925659" w:rsidRPr="00633EB2" w:rsidRDefault="00925659" w:rsidP="00633EB2">
      <w:pPr>
        <w:pStyle w:val="ConsPlusNormal"/>
        <w:widowControl/>
        <w:ind w:firstLine="709"/>
        <w:jc w:val="both"/>
        <w:rPr>
          <w:sz w:val="24"/>
          <w:szCs w:val="24"/>
        </w:rPr>
      </w:pPr>
      <w:r w:rsidRPr="00633EB2">
        <w:rPr>
          <w:sz w:val="24"/>
          <w:szCs w:val="24"/>
        </w:rPr>
        <w:t>а) профилактических мероприятий;</w:t>
      </w:r>
    </w:p>
    <w:p w:rsidR="00633EB2" w:rsidRDefault="00925659" w:rsidP="00633EB2">
      <w:pPr>
        <w:pStyle w:val="ConsPlusNormal"/>
        <w:widowControl/>
        <w:ind w:firstLine="709"/>
        <w:jc w:val="both"/>
        <w:rPr>
          <w:sz w:val="24"/>
          <w:szCs w:val="24"/>
        </w:rPr>
      </w:pPr>
      <w:r w:rsidRPr="00633EB2">
        <w:rPr>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F8567D" w:rsidRDefault="00F8567D" w:rsidP="00633EB2">
      <w:pPr>
        <w:pStyle w:val="ConsPlusNormal"/>
        <w:widowControl/>
        <w:ind w:firstLine="709"/>
        <w:jc w:val="both"/>
        <w:rPr>
          <w:sz w:val="24"/>
          <w:szCs w:val="24"/>
        </w:rPr>
      </w:pPr>
    </w:p>
    <w:p w:rsidR="00925659" w:rsidRPr="00633EB2" w:rsidRDefault="00925659" w:rsidP="00633EB2">
      <w:pPr>
        <w:pStyle w:val="ConsPlusNormal"/>
        <w:widowControl/>
        <w:ind w:firstLine="709"/>
        <w:jc w:val="both"/>
        <w:rPr>
          <w:sz w:val="24"/>
          <w:szCs w:val="24"/>
        </w:rPr>
      </w:pPr>
      <w:r w:rsidRPr="00633EB2">
        <w:rPr>
          <w:sz w:val="24"/>
          <w:szCs w:val="24"/>
          <w:lang w:val="en-US"/>
        </w:rPr>
        <w:t>III</w:t>
      </w:r>
      <w:r w:rsidRPr="00633EB2">
        <w:rPr>
          <w:sz w:val="24"/>
          <w:szCs w:val="24"/>
        </w:rPr>
        <w:t>. Профилактика рисков причинения вреда (ущерба) охраняемым законом ценностям</w:t>
      </w:r>
    </w:p>
    <w:p w:rsidR="00925659" w:rsidRPr="00633EB2" w:rsidRDefault="00925659" w:rsidP="00633EB2">
      <w:pPr>
        <w:pStyle w:val="ConsPlusNormal"/>
        <w:widowControl/>
        <w:ind w:firstLine="709"/>
        <w:jc w:val="both"/>
        <w:rPr>
          <w:sz w:val="24"/>
          <w:szCs w:val="24"/>
        </w:rPr>
      </w:pPr>
      <w:r w:rsidRPr="00633EB2">
        <w:rPr>
          <w:sz w:val="24"/>
          <w:szCs w:val="24"/>
        </w:rPr>
        <w:t>3.1. Профилактические мероприятия осуществляются контрольным (надзорным)</w:t>
      </w:r>
      <w:r w:rsidR="00633EB2">
        <w:rPr>
          <w:sz w:val="24"/>
          <w:szCs w:val="24"/>
        </w:rPr>
        <w:t xml:space="preserve"> </w:t>
      </w:r>
      <w:r w:rsidRPr="00633EB2">
        <w:rPr>
          <w:sz w:val="24"/>
          <w:szCs w:val="24"/>
        </w:rPr>
        <w:t>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0E0985" w:rsidRPr="00633EB2" w:rsidRDefault="00925659" w:rsidP="00633EB2">
      <w:pPr>
        <w:pStyle w:val="ConsPlusNormal"/>
        <w:widowControl/>
        <w:ind w:firstLine="709"/>
        <w:jc w:val="both"/>
        <w:rPr>
          <w:sz w:val="24"/>
          <w:szCs w:val="24"/>
        </w:rPr>
      </w:pPr>
      <w:r w:rsidRPr="00633EB2">
        <w:rPr>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25659" w:rsidRPr="00633EB2" w:rsidRDefault="000E0985" w:rsidP="00633EB2">
      <w:pPr>
        <w:pStyle w:val="ConsPlusNormal"/>
        <w:widowControl/>
        <w:ind w:firstLine="709"/>
        <w:jc w:val="both"/>
        <w:rPr>
          <w:sz w:val="24"/>
          <w:szCs w:val="24"/>
        </w:rPr>
      </w:pPr>
      <w:r w:rsidRPr="00633EB2">
        <w:rPr>
          <w:sz w:val="24"/>
          <w:szCs w:val="24"/>
        </w:rPr>
        <w:t>3.2</w:t>
      </w:r>
      <w:r w:rsidR="00925659" w:rsidRPr="00633EB2">
        <w:rPr>
          <w:sz w:val="24"/>
          <w:szCs w:val="24"/>
        </w:rPr>
        <w:t>.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w:t>
      </w:r>
      <w:r w:rsidRPr="00633EB2">
        <w:rPr>
          <w:sz w:val="24"/>
          <w:szCs w:val="24"/>
        </w:rPr>
        <w:t xml:space="preserve"> администрацией </w:t>
      </w:r>
      <w:r w:rsidR="00925659" w:rsidRPr="00633EB2">
        <w:rPr>
          <w:sz w:val="24"/>
          <w:szCs w:val="24"/>
        </w:rPr>
        <w:t xml:space="preserve">в </w:t>
      </w:r>
      <w:r w:rsidRPr="00633EB2">
        <w:rPr>
          <w:sz w:val="24"/>
          <w:szCs w:val="24"/>
        </w:rPr>
        <w:t>порядке, установленном постановлением Правительства РФ от 25.06.2021 №990 «Об утверждении правил разработки и ут</w:t>
      </w:r>
      <w:r w:rsidR="004D72E7" w:rsidRPr="00633EB2">
        <w:rPr>
          <w:sz w:val="24"/>
          <w:szCs w:val="24"/>
        </w:rPr>
        <w:t>верждения контрольными (надзорны</w:t>
      </w:r>
      <w:r w:rsidRPr="00633EB2">
        <w:rPr>
          <w:sz w:val="24"/>
          <w:szCs w:val="24"/>
        </w:rPr>
        <w:t>ми) органами программы профилактики рисков причинения вреда (ущерба) охраняемым законом ценностям</w:t>
      </w:r>
      <w:r w:rsidR="001A2CE8">
        <w:rPr>
          <w:sz w:val="24"/>
          <w:szCs w:val="24"/>
        </w:rPr>
        <w:t>».</w:t>
      </w:r>
    </w:p>
    <w:p w:rsidR="00925659" w:rsidRPr="00633EB2" w:rsidRDefault="00925659" w:rsidP="00633EB2">
      <w:pPr>
        <w:autoSpaceDE w:val="0"/>
        <w:autoSpaceDN w:val="0"/>
        <w:adjustRightInd w:val="0"/>
        <w:ind w:firstLine="709"/>
        <w:rPr>
          <w:rFonts w:cs="Arial"/>
        </w:rPr>
      </w:pPr>
      <w:r w:rsidRPr="00633EB2">
        <w:rPr>
          <w:rFonts w:cs="Arial"/>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925659" w:rsidRPr="00633EB2" w:rsidRDefault="00925659" w:rsidP="00633EB2">
      <w:pPr>
        <w:autoSpaceDE w:val="0"/>
        <w:autoSpaceDN w:val="0"/>
        <w:adjustRightInd w:val="0"/>
        <w:ind w:firstLine="709"/>
        <w:rPr>
          <w:rFonts w:cs="Arial"/>
        </w:rPr>
      </w:pPr>
      <w:r w:rsidRPr="00633EB2">
        <w:rPr>
          <w:rFonts w:cs="Arial"/>
        </w:rPr>
        <w:t xml:space="preserve">Профилактические мероприятия, предусмотренные программой профилактики рисков причинения вреда, обязательны для проведения контрольным (надзорным) </w:t>
      </w:r>
      <w:r w:rsidRPr="00633EB2">
        <w:rPr>
          <w:rFonts w:cs="Arial"/>
        </w:rPr>
        <w:lastRenderedPageBreak/>
        <w:t>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925659" w:rsidRPr="00633EB2" w:rsidRDefault="000E0985" w:rsidP="00633EB2">
      <w:pPr>
        <w:autoSpaceDE w:val="0"/>
        <w:autoSpaceDN w:val="0"/>
        <w:adjustRightInd w:val="0"/>
        <w:ind w:firstLine="709"/>
        <w:rPr>
          <w:rFonts w:cs="Arial"/>
        </w:rPr>
      </w:pPr>
      <w:r w:rsidRPr="00633EB2">
        <w:rPr>
          <w:rFonts w:cs="Arial"/>
        </w:rPr>
        <w:t>3.3</w:t>
      </w:r>
      <w:r w:rsidR="00925659" w:rsidRPr="00633EB2">
        <w:rPr>
          <w:rFonts w:cs="Arial"/>
        </w:rPr>
        <w:t>. В случае если при проведении профилактических мероприятий установлено, что объекты контроля</w:t>
      </w:r>
      <w:r w:rsidR="00633EB2">
        <w:rPr>
          <w:rFonts w:cs="Arial"/>
        </w:rPr>
        <w:t xml:space="preserve"> </w:t>
      </w:r>
      <w:r w:rsidR="00925659" w:rsidRPr="00633EB2">
        <w:rPr>
          <w:rFonts w:cs="Arial"/>
        </w:rPr>
        <w:t>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925659" w:rsidRPr="00633EB2" w:rsidRDefault="00CE3858" w:rsidP="00633EB2">
      <w:pPr>
        <w:pStyle w:val="ConsPlusNormal"/>
        <w:widowControl/>
        <w:ind w:firstLine="709"/>
        <w:jc w:val="both"/>
        <w:rPr>
          <w:sz w:val="24"/>
          <w:szCs w:val="24"/>
        </w:rPr>
      </w:pPr>
      <w:r w:rsidRPr="00633EB2">
        <w:rPr>
          <w:sz w:val="24"/>
          <w:szCs w:val="24"/>
        </w:rPr>
        <w:t>3.4</w:t>
      </w:r>
      <w:r w:rsidR="00925659" w:rsidRPr="00633EB2">
        <w:rPr>
          <w:sz w:val="24"/>
          <w:szCs w:val="24"/>
        </w:rPr>
        <w:t>. При осуществлении муниципального</w:t>
      </w:r>
      <w:r w:rsidR="00633EB2">
        <w:rPr>
          <w:sz w:val="24"/>
          <w:szCs w:val="24"/>
        </w:rPr>
        <w:t xml:space="preserve"> </w:t>
      </w:r>
      <w:r w:rsidR="00925659" w:rsidRPr="00633EB2">
        <w:rPr>
          <w:sz w:val="24"/>
          <w:szCs w:val="24"/>
        </w:rPr>
        <w:t>контроля могут проводиться следующие виды профилактических мероприятий:</w:t>
      </w:r>
    </w:p>
    <w:p w:rsidR="00925659" w:rsidRPr="00633EB2" w:rsidRDefault="00925659" w:rsidP="00633EB2">
      <w:pPr>
        <w:pStyle w:val="ConsPlusNormal"/>
        <w:widowControl/>
        <w:ind w:firstLine="709"/>
        <w:jc w:val="both"/>
        <w:rPr>
          <w:sz w:val="24"/>
          <w:szCs w:val="24"/>
        </w:rPr>
      </w:pPr>
      <w:r w:rsidRPr="00633EB2">
        <w:rPr>
          <w:sz w:val="24"/>
          <w:szCs w:val="24"/>
        </w:rPr>
        <w:t>а) информирование;</w:t>
      </w:r>
    </w:p>
    <w:p w:rsidR="00BA19D2" w:rsidRPr="00633EB2" w:rsidRDefault="00BA19D2" w:rsidP="00633EB2">
      <w:pPr>
        <w:pStyle w:val="ConsPlusNormal"/>
        <w:widowControl/>
        <w:ind w:firstLine="709"/>
        <w:jc w:val="both"/>
        <w:rPr>
          <w:sz w:val="24"/>
          <w:szCs w:val="24"/>
        </w:rPr>
      </w:pPr>
      <w:r w:rsidRPr="00633EB2">
        <w:rPr>
          <w:sz w:val="24"/>
          <w:szCs w:val="24"/>
        </w:rPr>
        <w:t>б) объявление предостережения;</w:t>
      </w:r>
    </w:p>
    <w:p w:rsidR="00925659" w:rsidRPr="00633EB2" w:rsidRDefault="00BA19D2" w:rsidP="00633EB2">
      <w:pPr>
        <w:pStyle w:val="ConsPlusNormal"/>
        <w:widowControl/>
        <w:ind w:firstLine="709"/>
        <w:jc w:val="both"/>
        <w:rPr>
          <w:sz w:val="24"/>
          <w:szCs w:val="24"/>
        </w:rPr>
      </w:pPr>
      <w:r w:rsidRPr="00633EB2">
        <w:rPr>
          <w:sz w:val="24"/>
          <w:szCs w:val="24"/>
        </w:rPr>
        <w:t>в</w:t>
      </w:r>
      <w:r w:rsidR="00CE3858" w:rsidRPr="00633EB2">
        <w:rPr>
          <w:sz w:val="24"/>
          <w:szCs w:val="24"/>
        </w:rPr>
        <w:t>) консультирование;</w:t>
      </w:r>
    </w:p>
    <w:p w:rsidR="00633EB2" w:rsidRDefault="00BA19D2" w:rsidP="00633EB2">
      <w:pPr>
        <w:pStyle w:val="ConsPlusNormal"/>
        <w:widowControl/>
        <w:ind w:firstLine="709"/>
        <w:jc w:val="both"/>
        <w:rPr>
          <w:sz w:val="24"/>
          <w:szCs w:val="24"/>
        </w:rPr>
      </w:pPr>
      <w:r w:rsidRPr="00633EB2">
        <w:rPr>
          <w:sz w:val="24"/>
          <w:szCs w:val="24"/>
        </w:rPr>
        <w:t>г</w:t>
      </w:r>
      <w:r w:rsidR="00CE3858" w:rsidRPr="00633EB2">
        <w:rPr>
          <w:sz w:val="24"/>
          <w:szCs w:val="24"/>
        </w:rPr>
        <w:t>) профилактический визит.</w:t>
      </w:r>
    </w:p>
    <w:p w:rsidR="007766BD" w:rsidRDefault="00925659" w:rsidP="00633EB2">
      <w:pPr>
        <w:pStyle w:val="ConsPlusNormal"/>
        <w:widowControl/>
        <w:ind w:firstLine="709"/>
        <w:jc w:val="both"/>
        <w:rPr>
          <w:sz w:val="24"/>
          <w:szCs w:val="24"/>
        </w:rPr>
      </w:pPr>
      <w:r w:rsidRPr="00633EB2">
        <w:rPr>
          <w:sz w:val="24"/>
          <w:szCs w:val="24"/>
        </w:rPr>
        <w:t>Информирование</w:t>
      </w:r>
      <w:r w:rsidR="00FB7A2E" w:rsidRPr="00633EB2">
        <w:rPr>
          <w:sz w:val="24"/>
          <w:szCs w:val="24"/>
        </w:rPr>
        <w:t xml:space="preserve"> </w:t>
      </w:r>
    </w:p>
    <w:p w:rsidR="00925659" w:rsidRPr="00633EB2" w:rsidRDefault="00637BB8" w:rsidP="00633EB2">
      <w:pPr>
        <w:pStyle w:val="ConsPlusNormal"/>
        <w:widowControl/>
        <w:ind w:firstLine="709"/>
        <w:jc w:val="both"/>
        <w:rPr>
          <w:sz w:val="24"/>
          <w:szCs w:val="24"/>
        </w:rPr>
      </w:pPr>
      <w:r w:rsidRPr="00633EB2">
        <w:rPr>
          <w:sz w:val="24"/>
          <w:szCs w:val="24"/>
        </w:rPr>
        <w:t>3.5</w:t>
      </w:r>
      <w:r w:rsidR="00925659" w:rsidRPr="00633EB2">
        <w:rPr>
          <w:sz w:val="24"/>
          <w:szCs w:val="24"/>
        </w:rPr>
        <w:t>.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25659" w:rsidRPr="00633EB2" w:rsidRDefault="00925659" w:rsidP="00633EB2">
      <w:pPr>
        <w:pStyle w:val="ConsPlusNormal"/>
        <w:widowControl/>
        <w:ind w:firstLine="709"/>
        <w:jc w:val="both"/>
        <w:rPr>
          <w:sz w:val="24"/>
          <w:szCs w:val="24"/>
        </w:rPr>
      </w:pPr>
      <w:r w:rsidRPr="00633EB2">
        <w:rPr>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DB0B40" w:rsidRPr="00633EB2" w:rsidRDefault="00DB0B40" w:rsidP="00633EB2">
      <w:pPr>
        <w:autoSpaceDE w:val="0"/>
        <w:autoSpaceDN w:val="0"/>
        <w:adjustRightInd w:val="0"/>
        <w:ind w:firstLine="709"/>
        <w:rPr>
          <w:rFonts w:cs="Arial"/>
        </w:rPr>
      </w:pPr>
      <w:r w:rsidRPr="00633EB2">
        <w:rPr>
          <w:rFonts w:cs="Arial"/>
        </w:rPr>
        <w:t>Объявление предостережения</w:t>
      </w:r>
      <w:r w:rsidR="00FB7A2E" w:rsidRPr="00633EB2">
        <w:rPr>
          <w:rFonts w:cs="Arial"/>
        </w:rPr>
        <w:t xml:space="preserve"> </w:t>
      </w:r>
      <w:r w:rsidRPr="00633EB2">
        <w:rPr>
          <w:rFonts w:cs="Arial"/>
        </w:rPr>
        <w:t>3.6.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DB0B40" w:rsidRPr="00633EB2" w:rsidRDefault="00DB0B40" w:rsidP="00633EB2">
      <w:pPr>
        <w:autoSpaceDE w:val="0"/>
        <w:autoSpaceDN w:val="0"/>
        <w:adjustRightInd w:val="0"/>
        <w:ind w:firstLine="709"/>
        <w:rPr>
          <w:rFonts w:cs="Arial"/>
        </w:rPr>
      </w:pPr>
      <w:r w:rsidRPr="00633EB2">
        <w:rPr>
          <w:rFonts w:cs="Arial"/>
        </w:rPr>
        <w:t>Контролируемое лицо вправе после получения предостережения о недопустимости нарушения обязательных требований подать в контрольный (надзорный)</w:t>
      </w:r>
      <w:r w:rsidR="00633EB2">
        <w:rPr>
          <w:rFonts w:cs="Arial"/>
        </w:rPr>
        <w:t xml:space="preserve"> </w:t>
      </w:r>
      <w:r w:rsidRPr="00633EB2">
        <w:rPr>
          <w:rFonts w:cs="Arial"/>
        </w:rPr>
        <w:t xml:space="preserve">орган возражение в отношении указанного предостережения в срок не позднее 15 рабочих дней со дня получения им предостережения. </w:t>
      </w:r>
    </w:p>
    <w:p w:rsidR="00DB0B40" w:rsidRPr="00633EB2" w:rsidRDefault="00DB0B40" w:rsidP="00633EB2">
      <w:pPr>
        <w:autoSpaceDE w:val="0"/>
        <w:autoSpaceDN w:val="0"/>
        <w:adjustRightInd w:val="0"/>
        <w:ind w:firstLine="709"/>
        <w:rPr>
          <w:rFonts w:cs="Arial"/>
        </w:rPr>
      </w:pPr>
      <w:r w:rsidRPr="00633EB2">
        <w:rPr>
          <w:rFonts w:cs="Arial"/>
        </w:rPr>
        <w:t>3.6.1. Возражение должно содержать:</w:t>
      </w:r>
    </w:p>
    <w:p w:rsidR="00DB0B40" w:rsidRPr="00633EB2" w:rsidRDefault="00DB0B40" w:rsidP="00633EB2">
      <w:pPr>
        <w:autoSpaceDE w:val="0"/>
        <w:autoSpaceDN w:val="0"/>
        <w:adjustRightInd w:val="0"/>
        <w:ind w:firstLine="709"/>
        <w:rPr>
          <w:rFonts w:cs="Arial"/>
        </w:rPr>
      </w:pPr>
      <w:r w:rsidRPr="00633EB2">
        <w:rPr>
          <w:rFonts w:cs="Arial"/>
        </w:rPr>
        <w:t>1) наименование контрольного (надзорного) органа, в который направляется возражение;</w:t>
      </w:r>
    </w:p>
    <w:p w:rsidR="00DB0B40" w:rsidRPr="00633EB2" w:rsidRDefault="00DB0B40" w:rsidP="00633EB2">
      <w:pPr>
        <w:autoSpaceDE w:val="0"/>
        <w:autoSpaceDN w:val="0"/>
        <w:adjustRightInd w:val="0"/>
        <w:ind w:firstLine="709"/>
        <w:rPr>
          <w:rFonts w:cs="Arial"/>
        </w:rPr>
      </w:pPr>
      <w:r w:rsidRPr="00633EB2">
        <w:rPr>
          <w:rFonts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B0B40" w:rsidRPr="00633EB2" w:rsidRDefault="00DB0B40" w:rsidP="00633EB2">
      <w:pPr>
        <w:autoSpaceDE w:val="0"/>
        <w:autoSpaceDN w:val="0"/>
        <w:adjustRightInd w:val="0"/>
        <w:ind w:firstLine="709"/>
        <w:rPr>
          <w:rFonts w:cs="Arial"/>
        </w:rPr>
      </w:pPr>
      <w:r w:rsidRPr="00633EB2">
        <w:rPr>
          <w:rFonts w:cs="Arial"/>
        </w:rPr>
        <w:t>3) дату и номер предостережения;</w:t>
      </w:r>
    </w:p>
    <w:p w:rsidR="00DB0B40" w:rsidRPr="00633EB2" w:rsidRDefault="00DB0B40" w:rsidP="00633EB2">
      <w:pPr>
        <w:autoSpaceDE w:val="0"/>
        <w:autoSpaceDN w:val="0"/>
        <w:adjustRightInd w:val="0"/>
        <w:ind w:firstLine="709"/>
        <w:rPr>
          <w:rFonts w:cs="Arial"/>
        </w:rPr>
      </w:pPr>
      <w:r w:rsidRPr="00633EB2">
        <w:rPr>
          <w:rFonts w:cs="Arial"/>
        </w:rPr>
        <w:t>4) доводы, на основании которых контролируемое лицо не согласно с объявленным предостережением;</w:t>
      </w:r>
    </w:p>
    <w:p w:rsidR="00DB0B40" w:rsidRPr="00633EB2" w:rsidRDefault="00DB0B40" w:rsidP="00633EB2">
      <w:pPr>
        <w:autoSpaceDE w:val="0"/>
        <w:autoSpaceDN w:val="0"/>
        <w:adjustRightInd w:val="0"/>
        <w:ind w:firstLine="709"/>
        <w:rPr>
          <w:rFonts w:cs="Arial"/>
        </w:rPr>
      </w:pPr>
      <w:r w:rsidRPr="00633EB2">
        <w:rPr>
          <w:rFonts w:cs="Arial"/>
        </w:rPr>
        <w:t>5) дату получения предостережения контролируемым лицом;</w:t>
      </w:r>
    </w:p>
    <w:p w:rsidR="00DB0B40" w:rsidRPr="00633EB2" w:rsidRDefault="00DB0B40" w:rsidP="00633EB2">
      <w:pPr>
        <w:autoSpaceDE w:val="0"/>
        <w:autoSpaceDN w:val="0"/>
        <w:adjustRightInd w:val="0"/>
        <w:ind w:firstLine="709"/>
        <w:rPr>
          <w:rFonts w:cs="Arial"/>
        </w:rPr>
      </w:pPr>
      <w:r w:rsidRPr="00633EB2">
        <w:rPr>
          <w:rFonts w:cs="Arial"/>
        </w:rPr>
        <w:t>6) личную подпись и дату.</w:t>
      </w:r>
    </w:p>
    <w:p w:rsidR="00DB0B40" w:rsidRPr="00633EB2" w:rsidRDefault="00DB0B40" w:rsidP="00633EB2">
      <w:pPr>
        <w:autoSpaceDE w:val="0"/>
        <w:autoSpaceDN w:val="0"/>
        <w:adjustRightInd w:val="0"/>
        <w:ind w:firstLine="709"/>
        <w:rPr>
          <w:rFonts w:cs="Arial"/>
        </w:rPr>
      </w:pPr>
      <w:r w:rsidRPr="00633EB2">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B0B40" w:rsidRPr="00633EB2" w:rsidRDefault="00DB0B40" w:rsidP="00633EB2">
      <w:pPr>
        <w:autoSpaceDE w:val="0"/>
        <w:autoSpaceDN w:val="0"/>
        <w:adjustRightInd w:val="0"/>
        <w:ind w:firstLine="709"/>
        <w:rPr>
          <w:rFonts w:cs="Arial"/>
        </w:rPr>
      </w:pPr>
      <w:r w:rsidRPr="00633EB2">
        <w:rPr>
          <w:rFonts w:cs="Arial"/>
        </w:rPr>
        <w:lastRenderedPageBreak/>
        <w:t>3.6.2. По результатам рассмотрения возражения должностное лицо, рассмотревшее возражение, принимает одно из следующих решений:</w:t>
      </w:r>
    </w:p>
    <w:p w:rsidR="00DB0B40" w:rsidRPr="00633EB2" w:rsidRDefault="00DB0B40" w:rsidP="00633EB2">
      <w:pPr>
        <w:autoSpaceDE w:val="0"/>
        <w:autoSpaceDN w:val="0"/>
        <w:adjustRightInd w:val="0"/>
        <w:ind w:firstLine="709"/>
        <w:rPr>
          <w:rFonts w:cs="Arial"/>
        </w:rPr>
      </w:pPr>
      <w:r w:rsidRPr="00633EB2">
        <w:rPr>
          <w:rFonts w:cs="Arial"/>
        </w:rPr>
        <w:t>а) удовлетворяет возражение в форме отмены объявленного предостережения;</w:t>
      </w:r>
    </w:p>
    <w:p w:rsidR="00DB0B40" w:rsidRPr="00633EB2" w:rsidRDefault="00DB0B40" w:rsidP="00633EB2">
      <w:pPr>
        <w:autoSpaceDE w:val="0"/>
        <w:autoSpaceDN w:val="0"/>
        <w:adjustRightInd w:val="0"/>
        <w:ind w:firstLine="709"/>
        <w:rPr>
          <w:rFonts w:cs="Arial"/>
        </w:rPr>
      </w:pPr>
      <w:r w:rsidRPr="00633EB2">
        <w:rPr>
          <w:rFonts w:cs="Arial"/>
        </w:rPr>
        <w:t>б) отказывает в удовлетворении возражения.</w:t>
      </w:r>
    </w:p>
    <w:p w:rsidR="00DB0B40" w:rsidRPr="00633EB2" w:rsidRDefault="00DB0B40" w:rsidP="00633EB2">
      <w:pPr>
        <w:autoSpaceDE w:val="0"/>
        <w:autoSpaceDN w:val="0"/>
        <w:adjustRightInd w:val="0"/>
        <w:ind w:firstLine="709"/>
        <w:rPr>
          <w:rFonts w:cs="Arial"/>
        </w:rPr>
      </w:pPr>
      <w:r w:rsidRPr="00633EB2">
        <w:rPr>
          <w:rFonts w:cs="Arial"/>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DB0B40" w:rsidRPr="00633EB2" w:rsidRDefault="00DB0B40" w:rsidP="00633EB2">
      <w:pPr>
        <w:autoSpaceDE w:val="0"/>
        <w:autoSpaceDN w:val="0"/>
        <w:adjustRightInd w:val="0"/>
        <w:ind w:firstLine="709"/>
        <w:rPr>
          <w:rFonts w:cs="Arial"/>
        </w:rPr>
      </w:pPr>
      <w:r w:rsidRPr="00633EB2">
        <w:rPr>
          <w:rFonts w:cs="Arial"/>
        </w:rPr>
        <w:t>Контрольный (надзорный) орган осуществляет учет объявленных им предостережений о недопустимости нарушения обязательных требований.</w:t>
      </w:r>
    </w:p>
    <w:p w:rsidR="00925659" w:rsidRPr="00633EB2" w:rsidRDefault="00925659" w:rsidP="00633EB2">
      <w:pPr>
        <w:autoSpaceDE w:val="0"/>
        <w:autoSpaceDN w:val="0"/>
        <w:adjustRightInd w:val="0"/>
        <w:ind w:firstLine="709"/>
        <w:rPr>
          <w:rFonts w:cs="Arial"/>
        </w:rPr>
      </w:pPr>
      <w:r w:rsidRPr="00633EB2">
        <w:rPr>
          <w:rFonts w:cs="Arial"/>
        </w:rPr>
        <w:t>Консультирование</w:t>
      </w:r>
      <w:r w:rsidR="00FB7A2E" w:rsidRPr="00633EB2">
        <w:rPr>
          <w:rFonts w:cs="Arial"/>
        </w:rPr>
        <w:t xml:space="preserve"> </w:t>
      </w:r>
    </w:p>
    <w:p w:rsidR="00925659" w:rsidRPr="00633EB2" w:rsidRDefault="00DB0B40" w:rsidP="00633EB2">
      <w:pPr>
        <w:autoSpaceDE w:val="0"/>
        <w:autoSpaceDN w:val="0"/>
        <w:adjustRightInd w:val="0"/>
        <w:ind w:firstLine="709"/>
        <w:rPr>
          <w:rFonts w:cs="Arial"/>
        </w:rPr>
      </w:pPr>
      <w:r w:rsidRPr="00633EB2">
        <w:rPr>
          <w:rFonts w:cs="Arial"/>
        </w:rPr>
        <w:t>3.7</w:t>
      </w:r>
      <w:r w:rsidR="00925659" w:rsidRPr="00633EB2">
        <w:rPr>
          <w:rFonts w:cs="Arial"/>
        </w:rPr>
        <w:t>.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925659" w:rsidRPr="00633EB2" w:rsidRDefault="00925659" w:rsidP="00633EB2">
      <w:pPr>
        <w:autoSpaceDE w:val="0"/>
        <w:autoSpaceDN w:val="0"/>
        <w:adjustRightInd w:val="0"/>
        <w:ind w:firstLine="709"/>
        <w:rPr>
          <w:rFonts w:cs="Arial"/>
        </w:rPr>
      </w:pPr>
      <w:bookmarkStart w:id="3" w:name="P160"/>
      <w:bookmarkEnd w:id="3"/>
      <w:r w:rsidRPr="00633EB2">
        <w:rPr>
          <w:rFonts w:cs="Arial"/>
        </w:rPr>
        <w:t>Консультирование осуществляется без взимания платы.</w:t>
      </w:r>
    </w:p>
    <w:p w:rsidR="00925659" w:rsidRPr="00633EB2" w:rsidRDefault="00637BB8" w:rsidP="00633EB2">
      <w:pPr>
        <w:autoSpaceDE w:val="0"/>
        <w:autoSpaceDN w:val="0"/>
        <w:adjustRightInd w:val="0"/>
        <w:ind w:firstLine="709"/>
        <w:rPr>
          <w:rFonts w:cs="Arial"/>
        </w:rPr>
      </w:pPr>
      <w:r w:rsidRPr="00633EB2">
        <w:rPr>
          <w:rFonts w:cs="Arial"/>
        </w:rPr>
        <w:t>3.</w:t>
      </w:r>
      <w:r w:rsidR="00DB0B40" w:rsidRPr="00633EB2">
        <w:rPr>
          <w:rFonts w:cs="Arial"/>
        </w:rPr>
        <w:t>7</w:t>
      </w:r>
      <w:r w:rsidR="00925659" w:rsidRPr="00633EB2">
        <w:rPr>
          <w:rFonts w:cs="Arial"/>
        </w:rPr>
        <w:t>.1.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25659" w:rsidRPr="00633EB2" w:rsidRDefault="00925659" w:rsidP="00633EB2">
      <w:pPr>
        <w:autoSpaceDE w:val="0"/>
        <w:autoSpaceDN w:val="0"/>
        <w:adjustRightInd w:val="0"/>
        <w:ind w:firstLine="709"/>
        <w:rPr>
          <w:rFonts w:cs="Arial"/>
        </w:rPr>
      </w:pPr>
      <w:r w:rsidRPr="00633EB2">
        <w:rPr>
          <w:rFonts w:cs="Arial"/>
        </w:rPr>
        <w:t>Консультирование, в том числе письменное, осуществляется по следующим вопросам:</w:t>
      </w:r>
    </w:p>
    <w:p w:rsidR="00925659" w:rsidRPr="00633EB2" w:rsidRDefault="00925659" w:rsidP="00633EB2">
      <w:pPr>
        <w:autoSpaceDE w:val="0"/>
        <w:autoSpaceDN w:val="0"/>
        <w:adjustRightInd w:val="0"/>
        <w:ind w:firstLine="709"/>
        <w:rPr>
          <w:rFonts w:cs="Arial"/>
        </w:rPr>
      </w:pPr>
      <w:r w:rsidRPr="00633EB2">
        <w:rPr>
          <w:rFonts w:cs="Arial"/>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w:t>
      </w:r>
      <w:r w:rsidR="00633EB2">
        <w:rPr>
          <w:rFonts w:cs="Arial"/>
        </w:rPr>
        <w:t xml:space="preserve"> </w:t>
      </w:r>
      <w:r w:rsidRPr="00633EB2">
        <w:rPr>
          <w:rFonts w:cs="Arial"/>
        </w:rPr>
        <w:t>контроля;</w:t>
      </w:r>
    </w:p>
    <w:p w:rsidR="00925659" w:rsidRPr="00633EB2" w:rsidRDefault="00925659" w:rsidP="00633EB2">
      <w:pPr>
        <w:autoSpaceDE w:val="0"/>
        <w:autoSpaceDN w:val="0"/>
        <w:adjustRightInd w:val="0"/>
        <w:ind w:firstLine="709"/>
        <w:rPr>
          <w:rFonts w:cs="Arial"/>
        </w:rPr>
      </w:pPr>
      <w:r w:rsidRPr="00633EB2">
        <w:rPr>
          <w:rFonts w:cs="Arial"/>
        </w:rPr>
        <w:t>- разъяснение положений нормативных правовых актов, регламентирующих порядок осуществления муниципального</w:t>
      </w:r>
      <w:r w:rsidR="00633EB2">
        <w:rPr>
          <w:rFonts w:cs="Arial"/>
        </w:rPr>
        <w:t xml:space="preserve"> </w:t>
      </w:r>
      <w:r w:rsidRPr="00633EB2">
        <w:rPr>
          <w:rFonts w:cs="Arial"/>
        </w:rPr>
        <w:t>контроля;</w:t>
      </w:r>
    </w:p>
    <w:p w:rsidR="00925659" w:rsidRPr="00633EB2" w:rsidRDefault="00925659" w:rsidP="00633EB2">
      <w:pPr>
        <w:autoSpaceDE w:val="0"/>
        <w:autoSpaceDN w:val="0"/>
        <w:adjustRightInd w:val="0"/>
        <w:ind w:firstLine="709"/>
        <w:rPr>
          <w:rFonts w:cs="Arial"/>
        </w:rPr>
      </w:pPr>
      <w:r w:rsidRPr="00633EB2">
        <w:rPr>
          <w:rFonts w:cs="Arial"/>
        </w:rPr>
        <w:t>- порядок обжалования решений и действий (бездействия) должностных лиц.</w:t>
      </w:r>
    </w:p>
    <w:p w:rsidR="00925659" w:rsidRPr="00633EB2" w:rsidRDefault="00925659" w:rsidP="00633EB2">
      <w:pPr>
        <w:autoSpaceDE w:val="0"/>
        <w:autoSpaceDN w:val="0"/>
        <w:adjustRightInd w:val="0"/>
        <w:ind w:firstLine="709"/>
        <w:rPr>
          <w:rFonts w:cs="Arial"/>
        </w:rPr>
      </w:pPr>
      <w:r w:rsidRPr="00633EB2">
        <w:rPr>
          <w:rFonts w:cs="Arial"/>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407E3C" w:rsidRPr="00633EB2" w:rsidRDefault="00637BB8" w:rsidP="00633EB2">
      <w:pPr>
        <w:autoSpaceDE w:val="0"/>
        <w:autoSpaceDN w:val="0"/>
        <w:adjustRightInd w:val="0"/>
        <w:ind w:firstLine="709"/>
        <w:rPr>
          <w:rFonts w:cs="Arial"/>
        </w:rPr>
      </w:pPr>
      <w:r w:rsidRPr="00633EB2">
        <w:rPr>
          <w:rFonts w:cs="Arial"/>
        </w:rPr>
        <w:t>3.</w:t>
      </w:r>
      <w:r w:rsidR="00DB0B40" w:rsidRPr="00633EB2">
        <w:rPr>
          <w:rFonts w:cs="Arial"/>
        </w:rPr>
        <w:t>7</w:t>
      </w:r>
      <w:r w:rsidR="00925659" w:rsidRPr="00633EB2">
        <w:rPr>
          <w:rFonts w:cs="Arial"/>
        </w:rPr>
        <w:t>.2.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w:t>
      </w:r>
      <w:r w:rsidR="00633EB2">
        <w:rPr>
          <w:rFonts w:cs="Arial"/>
        </w:rPr>
        <w:t xml:space="preserve"> </w:t>
      </w:r>
      <w:r w:rsidR="00925659" w:rsidRPr="00633EB2">
        <w:rPr>
          <w:rFonts w:cs="Arial"/>
        </w:rPr>
        <w:t>контрольного (надзорного) органа письменного разъяснения, подписанного руководителем (заместителем руководителя) контрольного (надзорного) органа.</w:t>
      </w:r>
      <w:r w:rsidR="00407E3C" w:rsidRPr="00633EB2">
        <w:rPr>
          <w:rFonts w:cs="Arial"/>
        </w:rPr>
        <w:t xml:space="preserve"> </w:t>
      </w:r>
    </w:p>
    <w:p w:rsidR="00407E3C" w:rsidRPr="00633EB2" w:rsidRDefault="00407E3C" w:rsidP="00633EB2">
      <w:pPr>
        <w:autoSpaceDE w:val="0"/>
        <w:autoSpaceDN w:val="0"/>
        <w:adjustRightInd w:val="0"/>
        <w:ind w:firstLine="709"/>
        <w:rPr>
          <w:rFonts w:cs="Arial"/>
        </w:rPr>
      </w:pPr>
      <w:r w:rsidRPr="00633EB2">
        <w:rPr>
          <w:rFonts w:cs="Arial"/>
        </w:rPr>
        <w:t>Профилактический визит</w:t>
      </w:r>
      <w:r w:rsidR="00BA19D2" w:rsidRPr="00633EB2">
        <w:rPr>
          <w:rFonts w:cs="Arial"/>
        </w:rPr>
        <w:t xml:space="preserve"> </w:t>
      </w:r>
    </w:p>
    <w:p w:rsidR="00407E3C" w:rsidRPr="00633EB2" w:rsidRDefault="00407E3C" w:rsidP="00633EB2">
      <w:pPr>
        <w:pStyle w:val="ConsPlusNormal"/>
        <w:widowControl/>
        <w:ind w:firstLine="709"/>
        <w:jc w:val="both"/>
        <w:rPr>
          <w:sz w:val="24"/>
          <w:szCs w:val="24"/>
        </w:rPr>
      </w:pPr>
      <w:r w:rsidRPr="00633EB2">
        <w:rPr>
          <w:sz w:val="24"/>
          <w:szCs w:val="24"/>
        </w:rPr>
        <w:t>3.</w:t>
      </w:r>
      <w:r w:rsidR="00DB0B40" w:rsidRPr="00633EB2">
        <w:rPr>
          <w:sz w:val="24"/>
          <w:szCs w:val="24"/>
        </w:rPr>
        <w:t>8</w:t>
      </w:r>
      <w:r w:rsidRPr="00633EB2">
        <w:rPr>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7E3C" w:rsidRPr="00633EB2" w:rsidRDefault="00407E3C" w:rsidP="00633EB2">
      <w:pPr>
        <w:pStyle w:val="ConsPlusNormal"/>
        <w:widowControl/>
        <w:ind w:firstLine="709"/>
        <w:jc w:val="both"/>
        <w:rPr>
          <w:sz w:val="24"/>
          <w:szCs w:val="24"/>
        </w:rPr>
      </w:pPr>
      <w:r w:rsidRPr="00633EB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407E3C" w:rsidRPr="00633EB2" w:rsidRDefault="00407E3C" w:rsidP="00633EB2">
      <w:pPr>
        <w:pStyle w:val="ConsPlusNormal"/>
        <w:widowControl/>
        <w:ind w:firstLine="709"/>
        <w:jc w:val="both"/>
        <w:rPr>
          <w:sz w:val="24"/>
          <w:szCs w:val="24"/>
        </w:rPr>
      </w:pPr>
      <w:r w:rsidRPr="00633EB2">
        <w:rPr>
          <w:sz w:val="24"/>
          <w:szCs w:val="24"/>
        </w:rPr>
        <w:t>3.</w:t>
      </w:r>
      <w:r w:rsidR="00DB0B40" w:rsidRPr="00633EB2">
        <w:rPr>
          <w:sz w:val="24"/>
          <w:szCs w:val="24"/>
        </w:rPr>
        <w:t>8</w:t>
      </w:r>
      <w:r w:rsidRPr="00633EB2">
        <w:rPr>
          <w:sz w:val="24"/>
          <w:szCs w:val="24"/>
        </w:rPr>
        <w:t>.1.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7E3C" w:rsidRPr="00633EB2" w:rsidRDefault="00407E3C" w:rsidP="00633EB2">
      <w:pPr>
        <w:autoSpaceDE w:val="0"/>
        <w:autoSpaceDN w:val="0"/>
        <w:adjustRightInd w:val="0"/>
        <w:ind w:firstLine="709"/>
        <w:rPr>
          <w:rFonts w:cs="Arial"/>
        </w:rPr>
      </w:pPr>
      <w:r w:rsidRPr="00633EB2">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07E3C" w:rsidRPr="00633EB2" w:rsidRDefault="00DB0B40" w:rsidP="00633EB2">
      <w:pPr>
        <w:pStyle w:val="ConsPlusNormal"/>
        <w:widowControl/>
        <w:ind w:firstLine="709"/>
        <w:jc w:val="both"/>
        <w:rPr>
          <w:sz w:val="24"/>
          <w:szCs w:val="24"/>
        </w:rPr>
      </w:pPr>
      <w:r w:rsidRPr="00633EB2">
        <w:rPr>
          <w:sz w:val="24"/>
          <w:szCs w:val="24"/>
        </w:rPr>
        <w:lastRenderedPageBreak/>
        <w:t>3.8</w:t>
      </w:r>
      <w:r w:rsidR="00407E3C" w:rsidRPr="00633EB2">
        <w:rPr>
          <w:sz w:val="24"/>
          <w:szCs w:val="24"/>
        </w:rPr>
        <w:t>.2.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407E3C" w:rsidRPr="00633EB2" w:rsidRDefault="00407E3C" w:rsidP="00633EB2">
      <w:pPr>
        <w:pStyle w:val="ConsPlusNormal"/>
        <w:widowControl/>
        <w:ind w:firstLine="709"/>
        <w:jc w:val="both"/>
        <w:rPr>
          <w:sz w:val="24"/>
          <w:szCs w:val="24"/>
        </w:rPr>
      </w:pPr>
      <w:r w:rsidRPr="00633EB2">
        <w:rPr>
          <w:sz w:val="24"/>
          <w:szCs w:val="24"/>
        </w:rPr>
        <w:t>Уведомление о проведении обязательного профилактического визита составляется в письменной форме.</w:t>
      </w:r>
    </w:p>
    <w:p w:rsidR="00407E3C" w:rsidRPr="00633EB2" w:rsidRDefault="00407E3C" w:rsidP="00633EB2">
      <w:pPr>
        <w:pStyle w:val="ConsPlusNormal"/>
        <w:widowControl/>
        <w:ind w:firstLine="709"/>
        <w:jc w:val="both"/>
        <w:rPr>
          <w:sz w:val="24"/>
          <w:szCs w:val="24"/>
        </w:rPr>
      </w:pPr>
      <w:r w:rsidRPr="00633EB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407E3C" w:rsidRPr="00633EB2" w:rsidRDefault="00DB0B40" w:rsidP="00633EB2">
      <w:pPr>
        <w:pStyle w:val="ConsPlusNormal"/>
        <w:widowControl/>
        <w:ind w:firstLine="709"/>
        <w:jc w:val="both"/>
        <w:rPr>
          <w:sz w:val="24"/>
          <w:szCs w:val="24"/>
        </w:rPr>
      </w:pPr>
      <w:r w:rsidRPr="00633EB2">
        <w:rPr>
          <w:sz w:val="24"/>
          <w:szCs w:val="24"/>
        </w:rPr>
        <w:t>3.8</w:t>
      </w:r>
      <w:r w:rsidR="00407E3C" w:rsidRPr="00633EB2">
        <w:rPr>
          <w:sz w:val="24"/>
          <w:szCs w:val="24"/>
        </w:rPr>
        <w:t>.3. Контролируемое лицо вправе отказаться от проведения обязательного профилактического визита, уведомив об этом контрольный (надзорный)</w:t>
      </w:r>
      <w:r w:rsidR="00633EB2">
        <w:rPr>
          <w:sz w:val="24"/>
          <w:szCs w:val="24"/>
        </w:rPr>
        <w:t xml:space="preserve"> </w:t>
      </w:r>
      <w:r w:rsidR="00407E3C" w:rsidRPr="00633EB2">
        <w:rPr>
          <w:sz w:val="24"/>
          <w:szCs w:val="24"/>
        </w:rPr>
        <w:t>орган не позднее чем за три рабочих дня до даты его проведения.</w:t>
      </w:r>
    </w:p>
    <w:p w:rsidR="00633EB2" w:rsidRDefault="00407E3C" w:rsidP="00633EB2">
      <w:pPr>
        <w:pStyle w:val="ConsPlusNormal"/>
        <w:widowControl/>
        <w:ind w:firstLine="709"/>
        <w:jc w:val="both"/>
        <w:rPr>
          <w:sz w:val="24"/>
          <w:szCs w:val="24"/>
        </w:rPr>
      </w:pPr>
      <w:r w:rsidRPr="00633EB2">
        <w:rPr>
          <w:sz w:val="24"/>
          <w:szCs w:val="24"/>
        </w:rPr>
        <w:t>Срок проведения обязательного профилактического визита не должен превышать одного рабочего дня.</w:t>
      </w:r>
    </w:p>
    <w:p w:rsidR="00F8567D" w:rsidRDefault="00F8567D" w:rsidP="00633EB2">
      <w:pPr>
        <w:autoSpaceDE w:val="0"/>
        <w:autoSpaceDN w:val="0"/>
        <w:adjustRightInd w:val="0"/>
        <w:ind w:firstLine="709"/>
        <w:rPr>
          <w:rFonts w:cs="Arial"/>
        </w:rPr>
      </w:pPr>
    </w:p>
    <w:p w:rsidR="00633EB2" w:rsidRDefault="00C36D06" w:rsidP="00633EB2">
      <w:pPr>
        <w:autoSpaceDE w:val="0"/>
        <w:autoSpaceDN w:val="0"/>
        <w:adjustRightInd w:val="0"/>
        <w:ind w:firstLine="709"/>
        <w:rPr>
          <w:rFonts w:cs="Arial"/>
        </w:rPr>
      </w:pPr>
      <w:r w:rsidRPr="00633EB2">
        <w:rPr>
          <w:rFonts w:cs="Arial"/>
          <w:lang w:val="en-US"/>
        </w:rPr>
        <w:t>IV</w:t>
      </w:r>
      <w:r w:rsidRPr="00633EB2">
        <w:rPr>
          <w:rFonts w:cs="Arial"/>
        </w:rPr>
        <w:t>. Осуществление муниципального земельного контроля.</w:t>
      </w:r>
    </w:p>
    <w:p w:rsidR="00C36D06" w:rsidRPr="00633EB2" w:rsidRDefault="00C36D06" w:rsidP="00633EB2">
      <w:pPr>
        <w:pStyle w:val="ConsPlusNormal"/>
        <w:widowControl/>
        <w:ind w:firstLine="709"/>
        <w:jc w:val="both"/>
        <w:rPr>
          <w:sz w:val="24"/>
          <w:szCs w:val="24"/>
        </w:rPr>
      </w:pPr>
      <w:r w:rsidRPr="00633EB2">
        <w:rPr>
          <w:color w:val="000000"/>
          <w:sz w:val="24"/>
          <w:szCs w:val="24"/>
        </w:rPr>
        <w:t>4.</w:t>
      </w:r>
      <w:r w:rsidR="00FF5372" w:rsidRPr="00633EB2">
        <w:rPr>
          <w:color w:val="000000"/>
          <w:sz w:val="24"/>
          <w:szCs w:val="24"/>
        </w:rPr>
        <w:t>1.</w:t>
      </w:r>
      <w:r w:rsidRPr="00633EB2">
        <w:rPr>
          <w:color w:val="000000"/>
          <w:sz w:val="24"/>
          <w:szCs w:val="24"/>
        </w:rPr>
        <w:t xml:space="preserve">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36D06" w:rsidRPr="00633EB2" w:rsidRDefault="00C36D06" w:rsidP="00633EB2">
      <w:pPr>
        <w:pStyle w:val="ConsPlusNormal"/>
        <w:widowControl/>
        <w:ind w:firstLine="709"/>
        <w:jc w:val="both"/>
        <w:rPr>
          <w:sz w:val="24"/>
          <w:szCs w:val="24"/>
        </w:rPr>
      </w:pPr>
      <w:r w:rsidRPr="00633EB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36D06" w:rsidRPr="00633EB2" w:rsidRDefault="00C36D06" w:rsidP="00633EB2">
      <w:pPr>
        <w:pStyle w:val="ConsPlusNormal"/>
        <w:widowControl/>
        <w:ind w:firstLine="709"/>
        <w:jc w:val="both"/>
        <w:rPr>
          <w:sz w:val="24"/>
          <w:szCs w:val="24"/>
        </w:rPr>
      </w:pPr>
      <w:r w:rsidRPr="00633EB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6D06" w:rsidRPr="00633EB2" w:rsidRDefault="00C36D06" w:rsidP="00633EB2">
      <w:pPr>
        <w:pStyle w:val="ConsPlusNormal"/>
        <w:widowControl/>
        <w:ind w:firstLine="709"/>
        <w:jc w:val="both"/>
        <w:rPr>
          <w:sz w:val="24"/>
          <w:szCs w:val="24"/>
        </w:rPr>
      </w:pPr>
      <w:r w:rsidRPr="00633EB2">
        <w:rPr>
          <w:color w:val="000000"/>
          <w:sz w:val="24"/>
          <w:szCs w:val="24"/>
        </w:rPr>
        <w:t>3) документарная проверка (посредством получения письменных объяснений, истребования документов, экспертизы);</w:t>
      </w:r>
    </w:p>
    <w:p w:rsidR="00E254A5" w:rsidRPr="00633EB2" w:rsidRDefault="00C36D06" w:rsidP="00633EB2">
      <w:pPr>
        <w:pStyle w:val="ConsPlusNormal"/>
        <w:widowControl/>
        <w:ind w:firstLine="709"/>
        <w:jc w:val="both"/>
        <w:rPr>
          <w:color w:val="000000"/>
          <w:sz w:val="24"/>
          <w:szCs w:val="24"/>
        </w:rPr>
      </w:pPr>
      <w:r w:rsidRPr="00633EB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33EB2">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33EB2">
        <w:rPr>
          <w:color w:val="000000"/>
          <w:sz w:val="24"/>
          <w:szCs w:val="24"/>
        </w:rPr>
        <w:t>);</w:t>
      </w:r>
    </w:p>
    <w:p w:rsidR="00C36D06" w:rsidRPr="00633EB2" w:rsidRDefault="00C36D06" w:rsidP="00633EB2">
      <w:pPr>
        <w:pStyle w:val="ConsPlusNormal"/>
        <w:widowControl/>
        <w:ind w:firstLine="709"/>
        <w:jc w:val="both"/>
        <w:rPr>
          <w:sz w:val="24"/>
          <w:szCs w:val="24"/>
        </w:rPr>
      </w:pPr>
      <w:r w:rsidRPr="00633EB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C36D06" w:rsidRPr="00633EB2" w:rsidRDefault="00C36D06" w:rsidP="00633EB2">
      <w:pPr>
        <w:pStyle w:val="ConsPlusNormal"/>
        <w:widowControl/>
        <w:ind w:firstLine="709"/>
        <w:jc w:val="both"/>
        <w:rPr>
          <w:sz w:val="24"/>
          <w:szCs w:val="24"/>
        </w:rPr>
      </w:pPr>
      <w:r w:rsidRPr="00633EB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36D06" w:rsidRPr="00633EB2" w:rsidRDefault="00C36D06" w:rsidP="00633EB2">
      <w:pPr>
        <w:pStyle w:val="ConsPlusNormal"/>
        <w:widowControl/>
        <w:ind w:firstLine="709"/>
        <w:jc w:val="both"/>
        <w:rPr>
          <w:sz w:val="24"/>
          <w:szCs w:val="24"/>
        </w:rPr>
      </w:pPr>
      <w:r w:rsidRPr="00633EB2">
        <w:rPr>
          <w:color w:val="000000"/>
          <w:sz w:val="24"/>
          <w:szCs w:val="24"/>
        </w:rPr>
        <w:t xml:space="preserve">4.3. Контрольные мероприятия, указанные в </w:t>
      </w:r>
      <w:r w:rsidR="00FF5372" w:rsidRPr="00633EB2">
        <w:rPr>
          <w:color w:val="000000"/>
          <w:sz w:val="24"/>
          <w:szCs w:val="24"/>
        </w:rPr>
        <w:t>подпунктах 1 – 4 пункта 4.1.</w:t>
      </w:r>
      <w:r w:rsidRPr="00633EB2">
        <w:rPr>
          <w:color w:val="000000"/>
          <w:sz w:val="24"/>
          <w:szCs w:val="24"/>
        </w:rPr>
        <w:t xml:space="preserve"> настоящего Положения, проводятся </w:t>
      </w:r>
      <w:r w:rsidR="00E254A5" w:rsidRPr="00633EB2">
        <w:rPr>
          <w:color w:val="000000"/>
          <w:sz w:val="24"/>
          <w:szCs w:val="24"/>
        </w:rPr>
        <w:t>с взаимодействием с контролируемым лицом</w:t>
      </w:r>
      <w:r w:rsidRPr="00633EB2">
        <w:rPr>
          <w:color w:val="000000"/>
          <w:sz w:val="24"/>
          <w:szCs w:val="24"/>
        </w:rPr>
        <w:t>.</w:t>
      </w:r>
    </w:p>
    <w:p w:rsidR="00C36D06" w:rsidRPr="00633EB2" w:rsidRDefault="006B597A" w:rsidP="00633EB2">
      <w:pPr>
        <w:pStyle w:val="ConsPlusNormal"/>
        <w:widowControl/>
        <w:ind w:firstLine="709"/>
        <w:jc w:val="both"/>
        <w:rPr>
          <w:sz w:val="24"/>
          <w:szCs w:val="24"/>
        </w:rPr>
      </w:pPr>
      <w:r w:rsidRPr="00633EB2">
        <w:rPr>
          <w:color w:val="000000"/>
          <w:sz w:val="24"/>
          <w:szCs w:val="24"/>
        </w:rPr>
        <w:t>4.</w:t>
      </w:r>
      <w:r w:rsidR="00FF5372" w:rsidRPr="00633EB2">
        <w:rPr>
          <w:color w:val="000000"/>
          <w:sz w:val="24"/>
          <w:szCs w:val="24"/>
        </w:rPr>
        <w:t>4</w:t>
      </w:r>
      <w:r w:rsidR="00C36D06" w:rsidRPr="00633EB2">
        <w:rPr>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C36D06" w:rsidRPr="00633EB2" w:rsidRDefault="00C36D06" w:rsidP="00633EB2">
      <w:pPr>
        <w:pStyle w:val="ConsPlusNormal"/>
        <w:widowControl/>
        <w:ind w:firstLine="709"/>
        <w:jc w:val="both"/>
        <w:rPr>
          <w:sz w:val="24"/>
          <w:szCs w:val="24"/>
        </w:rPr>
      </w:pPr>
      <w:r w:rsidRPr="00633EB2">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633EB2">
        <w:rPr>
          <w:color w:val="000000"/>
          <w:sz w:val="24"/>
          <w:szCs w:val="24"/>
        </w:rPr>
        <w:lastRenderedPageBreak/>
        <w:t>контрольных мероприятий, включая контрольные мероприятия без взаимодействия, в том числе проводимые в отношении иных контролируемых лиц;</w:t>
      </w:r>
    </w:p>
    <w:p w:rsidR="00C36D06" w:rsidRPr="00633EB2" w:rsidRDefault="006B597A" w:rsidP="00633EB2">
      <w:pPr>
        <w:pStyle w:val="ConsPlusNormal"/>
        <w:widowControl/>
        <w:ind w:firstLine="709"/>
        <w:jc w:val="both"/>
        <w:rPr>
          <w:sz w:val="24"/>
          <w:szCs w:val="24"/>
        </w:rPr>
      </w:pPr>
      <w:r w:rsidRPr="00633EB2">
        <w:rPr>
          <w:color w:val="000000"/>
          <w:sz w:val="24"/>
          <w:szCs w:val="24"/>
        </w:rPr>
        <w:t>2</w:t>
      </w:r>
      <w:r w:rsidR="00C36D06" w:rsidRPr="00633EB2">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6D06" w:rsidRPr="00633EB2" w:rsidRDefault="006B597A" w:rsidP="00633EB2">
      <w:pPr>
        <w:pStyle w:val="ConsPlusNormal"/>
        <w:widowControl/>
        <w:ind w:firstLine="709"/>
        <w:jc w:val="both"/>
        <w:rPr>
          <w:sz w:val="24"/>
          <w:szCs w:val="24"/>
        </w:rPr>
      </w:pPr>
      <w:r w:rsidRPr="00633EB2">
        <w:rPr>
          <w:color w:val="000000"/>
          <w:sz w:val="24"/>
          <w:szCs w:val="24"/>
        </w:rPr>
        <w:t>3</w:t>
      </w:r>
      <w:r w:rsidR="00C36D06" w:rsidRPr="00633EB2">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6D06" w:rsidRPr="00633EB2" w:rsidRDefault="006B597A" w:rsidP="00633EB2">
      <w:pPr>
        <w:pStyle w:val="ConsPlusNormal"/>
        <w:widowControl/>
        <w:ind w:firstLine="709"/>
        <w:jc w:val="both"/>
        <w:rPr>
          <w:sz w:val="24"/>
          <w:szCs w:val="24"/>
        </w:rPr>
      </w:pPr>
      <w:r w:rsidRPr="00633EB2">
        <w:rPr>
          <w:color w:val="000000"/>
          <w:sz w:val="24"/>
          <w:szCs w:val="24"/>
        </w:rPr>
        <w:t>4</w:t>
      </w:r>
      <w:r w:rsidR="00C36D06" w:rsidRPr="00633EB2">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36D06" w:rsidRPr="00633EB2" w:rsidRDefault="00C36D06" w:rsidP="00633EB2">
      <w:pPr>
        <w:pStyle w:val="ConsPlusNormal"/>
        <w:widowControl/>
        <w:ind w:firstLine="709"/>
        <w:jc w:val="both"/>
        <w:rPr>
          <w:sz w:val="24"/>
          <w:szCs w:val="24"/>
        </w:rPr>
      </w:pPr>
      <w:r w:rsidRPr="00633EB2">
        <w:rPr>
          <w:color w:val="000000"/>
          <w:sz w:val="24"/>
          <w:szCs w:val="24"/>
        </w:rPr>
        <w:t>4.</w:t>
      </w:r>
      <w:r w:rsidR="00FF5372" w:rsidRPr="00633EB2">
        <w:rPr>
          <w:color w:val="000000"/>
          <w:sz w:val="24"/>
          <w:szCs w:val="24"/>
        </w:rPr>
        <w:t>5</w:t>
      </w:r>
      <w:r w:rsidRPr="00633EB2">
        <w:rPr>
          <w:color w:val="000000"/>
          <w:sz w:val="24"/>
          <w:szCs w:val="24"/>
        </w:rPr>
        <w:t xml:space="preserve">. Контрольные мероприятия, проводимые при взаимодействии с контролируемым лицом, проводятся на основании </w:t>
      </w:r>
      <w:r w:rsidR="003E64E3" w:rsidRPr="00633EB2">
        <w:rPr>
          <w:color w:val="000000"/>
          <w:sz w:val="24"/>
          <w:szCs w:val="24"/>
        </w:rPr>
        <w:t>постановления</w:t>
      </w:r>
      <w:r w:rsidRPr="00633EB2">
        <w:rPr>
          <w:color w:val="000000"/>
          <w:sz w:val="24"/>
          <w:szCs w:val="24"/>
        </w:rPr>
        <w:t xml:space="preserve"> администрации о проведении контрольного мероприятия</w:t>
      </w:r>
      <w:r w:rsidR="000B7E2F" w:rsidRPr="00633EB2">
        <w:rPr>
          <w:color w:val="000000"/>
          <w:sz w:val="24"/>
          <w:szCs w:val="24"/>
        </w:rPr>
        <w:t xml:space="preserve">, содержащего положения, установленные ст. </w:t>
      </w:r>
      <w:r w:rsidR="003E64E3" w:rsidRPr="00633EB2">
        <w:rPr>
          <w:color w:val="000000"/>
          <w:sz w:val="24"/>
          <w:szCs w:val="24"/>
        </w:rPr>
        <w:t xml:space="preserve">64 </w:t>
      </w:r>
      <w:r w:rsidR="00FF5372" w:rsidRPr="00633EB2">
        <w:rPr>
          <w:color w:val="000000"/>
          <w:sz w:val="24"/>
          <w:szCs w:val="24"/>
        </w:rPr>
        <w:t xml:space="preserve">Федерального </w:t>
      </w:r>
      <w:r w:rsidR="00FF5372" w:rsidRPr="00633EB2">
        <w:rPr>
          <w:rStyle w:val="af1"/>
          <w:color w:val="000000"/>
          <w:sz w:val="24"/>
          <w:szCs w:val="24"/>
        </w:rPr>
        <w:t>закона</w:t>
      </w:r>
      <w:r w:rsidR="00FF5372" w:rsidRPr="00633EB2">
        <w:rPr>
          <w:color w:val="000000"/>
          <w:sz w:val="24"/>
          <w:szCs w:val="24"/>
        </w:rPr>
        <w:t xml:space="preserve"> «О государственном контроле (надзоре) и муниципальном контроле в Российской Федерации»</w:t>
      </w:r>
      <w:r w:rsidRPr="00633EB2">
        <w:rPr>
          <w:color w:val="000000"/>
          <w:sz w:val="24"/>
          <w:szCs w:val="24"/>
        </w:rPr>
        <w:t>.</w:t>
      </w:r>
    </w:p>
    <w:p w:rsidR="00C36D06" w:rsidRPr="00633EB2" w:rsidRDefault="00C36D06" w:rsidP="00633EB2">
      <w:pPr>
        <w:pStyle w:val="ConsPlusNormal"/>
        <w:widowControl/>
        <w:ind w:firstLine="709"/>
        <w:jc w:val="both"/>
        <w:rPr>
          <w:sz w:val="24"/>
          <w:szCs w:val="24"/>
        </w:rPr>
      </w:pPr>
      <w:r w:rsidRPr="00633EB2">
        <w:rPr>
          <w:color w:val="000000"/>
          <w:sz w:val="24"/>
          <w:szCs w:val="24"/>
        </w:rPr>
        <w:t>4.</w:t>
      </w:r>
      <w:r w:rsidR="00FF5372" w:rsidRPr="00633EB2">
        <w:rPr>
          <w:color w:val="000000"/>
          <w:sz w:val="24"/>
          <w:szCs w:val="24"/>
        </w:rPr>
        <w:t>6</w:t>
      </w:r>
      <w:r w:rsidRPr="00633EB2">
        <w:rPr>
          <w:color w:val="000000"/>
          <w:sz w:val="24"/>
          <w:szCs w:val="24"/>
        </w:rPr>
        <w:t xml:space="preserve">. В случае принятия </w:t>
      </w:r>
      <w:r w:rsidR="003E64E3" w:rsidRPr="00633EB2">
        <w:rPr>
          <w:color w:val="000000"/>
          <w:sz w:val="24"/>
          <w:szCs w:val="24"/>
        </w:rPr>
        <w:t>постановления</w:t>
      </w:r>
      <w:r w:rsidRPr="00633EB2">
        <w:rPr>
          <w:color w:val="000000"/>
          <w:sz w:val="24"/>
          <w:szCs w:val="24"/>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sidR="003E64E3" w:rsidRPr="00633EB2">
        <w:rPr>
          <w:color w:val="000000"/>
          <w:sz w:val="24"/>
          <w:szCs w:val="24"/>
        </w:rPr>
        <w:t>, такое постановление</w:t>
      </w:r>
      <w:r w:rsidRPr="00633EB2">
        <w:rPr>
          <w:color w:val="000000"/>
          <w:sz w:val="24"/>
          <w:szCs w:val="24"/>
        </w:rPr>
        <w:t xml:space="preserve">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633EB2" w:rsidRDefault="00C36D06" w:rsidP="00633EB2">
      <w:pPr>
        <w:pStyle w:val="ConsPlusNormal"/>
        <w:widowControl/>
        <w:ind w:firstLine="709"/>
        <w:jc w:val="both"/>
        <w:rPr>
          <w:color w:val="000000"/>
          <w:sz w:val="24"/>
          <w:szCs w:val="24"/>
        </w:rPr>
      </w:pPr>
      <w:r w:rsidRPr="00633EB2">
        <w:rPr>
          <w:color w:val="000000"/>
          <w:sz w:val="24"/>
          <w:szCs w:val="24"/>
        </w:rPr>
        <w:t>4.</w:t>
      </w:r>
      <w:r w:rsidR="00C4416E" w:rsidRPr="00633EB2">
        <w:rPr>
          <w:color w:val="000000"/>
          <w:sz w:val="24"/>
          <w:szCs w:val="24"/>
        </w:rPr>
        <w:t>7</w:t>
      </w:r>
      <w:r w:rsidRPr="00633EB2">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w:t>
      </w:r>
      <w:r w:rsidR="003E64E3" w:rsidRPr="00633EB2">
        <w:rPr>
          <w:color w:val="000000"/>
          <w:sz w:val="24"/>
          <w:szCs w:val="24"/>
        </w:rPr>
        <w:t>распоряжения администрации</w:t>
      </w:r>
      <w:r w:rsidR="006A6526" w:rsidRPr="00633EB2">
        <w:rPr>
          <w:color w:val="000000"/>
          <w:sz w:val="24"/>
          <w:szCs w:val="24"/>
        </w:rPr>
        <w:t>,</w:t>
      </w:r>
      <w:r w:rsidRPr="00633EB2">
        <w:rPr>
          <w:color w:val="000000"/>
          <w:sz w:val="24"/>
          <w:szCs w:val="24"/>
          <w:shd w:val="clear" w:color="auto" w:fill="FFFFFF"/>
        </w:rPr>
        <w:t xml:space="preserve"> в том числе в случаях, установленных</w:t>
      </w:r>
      <w:r w:rsidRPr="00633EB2">
        <w:rPr>
          <w:color w:val="000000"/>
          <w:sz w:val="24"/>
          <w:szCs w:val="24"/>
        </w:rPr>
        <w:t xml:space="preserve"> Федеральным </w:t>
      </w:r>
      <w:r w:rsidRPr="00633EB2">
        <w:rPr>
          <w:rStyle w:val="af1"/>
          <w:color w:val="000000"/>
          <w:sz w:val="24"/>
          <w:szCs w:val="24"/>
        </w:rPr>
        <w:t>законом</w:t>
      </w:r>
      <w:r w:rsidRPr="00633EB2">
        <w:rPr>
          <w:color w:val="000000"/>
          <w:sz w:val="24"/>
          <w:szCs w:val="24"/>
        </w:rPr>
        <w:t xml:space="preserve"> «О государственном контроле (надзоре) и муниципальном контроле в Российской Федерации».</w:t>
      </w:r>
    </w:p>
    <w:p w:rsidR="009351D9" w:rsidRPr="00633EB2" w:rsidRDefault="00C4416E" w:rsidP="00633EB2">
      <w:pPr>
        <w:pStyle w:val="a7"/>
        <w:autoSpaceDE w:val="0"/>
        <w:autoSpaceDN w:val="0"/>
        <w:adjustRightInd w:val="0"/>
        <w:ind w:left="0" w:firstLine="709"/>
        <w:jc w:val="both"/>
        <w:rPr>
          <w:rFonts w:ascii="Arial" w:hAnsi="Arial" w:cs="Arial"/>
          <w:bCs/>
        </w:rPr>
      </w:pPr>
      <w:r w:rsidRPr="00633EB2">
        <w:rPr>
          <w:rFonts w:ascii="Arial" w:hAnsi="Arial" w:cs="Arial"/>
          <w:bCs/>
        </w:rPr>
        <w:t>4.8</w:t>
      </w:r>
      <w:r w:rsidR="009351D9" w:rsidRPr="00633EB2">
        <w:rPr>
          <w:rFonts w:ascii="Arial" w:hAnsi="Arial" w:cs="Arial"/>
          <w:bCs/>
        </w:rPr>
        <w:t xml:space="preserve">. Инспекционный визит. </w:t>
      </w:r>
    </w:p>
    <w:p w:rsidR="009351D9" w:rsidRPr="00633EB2" w:rsidRDefault="009351D9" w:rsidP="00633EB2">
      <w:pPr>
        <w:autoSpaceDE w:val="0"/>
        <w:autoSpaceDN w:val="0"/>
        <w:adjustRightInd w:val="0"/>
        <w:ind w:firstLine="709"/>
        <w:rPr>
          <w:rFonts w:cs="Arial"/>
        </w:rPr>
      </w:pPr>
      <w:r w:rsidRPr="00633EB2">
        <w:rPr>
          <w:rFonts w:cs="Arial"/>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51D9" w:rsidRPr="00633EB2" w:rsidRDefault="009351D9" w:rsidP="00633EB2">
      <w:pPr>
        <w:autoSpaceDE w:val="0"/>
        <w:autoSpaceDN w:val="0"/>
        <w:adjustRightInd w:val="0"/>
        <w:ind w:firstLine="709"/>
        <w:rPr>
          <w:rFonts w:cs="Arial"/>
        </w:rPr>
      </w:pPr>
      <w:r w:rsidRPr="00633EB2">
        <w:rPr>
          <w:rFonts w:cs="Arial"/>
        </w:rPr>
        <w:t>В ходе инспекционного визита могут совершаться следующие контрольные (надзорные) действия:</w:t>
      </w:r>
    </w:p>
    <w:p w:rsidR="009351D9" w:rsidRPr="00633EB2" w:rsidRDefault="009351D9" w:rsidP="00633EB2">
      <w:pPr>
        <w:autoSpaceDE w:val="0"/>
        <w:autoSpaceDN w:val="0"/>
        <w:adjustRightInd w:val="0"/>
        <w:ind w:firstLine="709"/>
        <w:rPr>
          <w:rFonts w:cs="Arial"/>
        </w:rPr>
      </w:pPr>
      <w:r w:rsidRPr="00633EB2">
        <w:rPr>
          <w:rFonts w:cs="Arial"/>
        </w:rPr>
        <w:t>1) осмотр;</w:t>
      </w:r>
    </w:p>
    <w:p w:rsidR="009351D9" w:rsidRPr="00633EB2" w:rsidRDefault="009351D9" w:rsidP="00633EB2">
      <w:pPr>
        <w:autoSpaceDE w:val="0"/>
        <w:autoSpaceDN w:val="0"/>
        <w:adjustRightInd w:val="0"/>
        <w:ind w:firstLine="709"/>
        <w:rPr>
          <w:rFonts w:cs="Arial"/>
        </w:rPr>
      </w:pPr>
      <w:r w:rsidRPr="00633EB2">
        <w:rPr>
          <w:rFonts w:cs="Arial"/>
        </w:rPr>
        <w:t>2) опрос;</w:t>
      </w:r>
    </w:p>
    <w:p w:rsidR="009351D9" w:rsidRPr="00633EB2" w:rsidRDefault="009351D9" w:rsidP="00633EB2">
      <w:pPr>
        <w:autoSpaceDE w:val="0"/>
        <w:autoSpaceDN w:val="0"/>
        <w:adjustRightInd w:val="0"/>
        <w:ind w:firstLine="709"/>
        <w:rPr>
          <w:rFonts w:cs="Arial"/>
        </w:rPr>
      </w:pPr>
      <w:r w:rsidRPr="00633EB2">
        <w:rPr>
          <w:rFonts w:cs="Arial"/>
        </w:rPr>
        <w:t>3) получение письменных объяснений;</w:t>
      </w:r>
    </w:p>
    <w:p w:rsidR="009351D9" w:rsidRPr="00633EB2" w:rsidRDefault="009351D9" w:rsidP="00633EB2">
      <w:pPr>
        <w:autoSpaceDE w:val="0"/>
        <w:autoSpaceDN w:val="0"/>
        <w:adjustRightInd w:val="0"/>
        <w:ind w:firstLine="709"/>
        <w:rPr>
          <w:rFonts w:cs="Arial"/>
        </w:rPr>
      </w:pPr>
      <w:r w:rsidRPr="00633EB2">
        <w:rPr>
          <w:rFonts w:cs="Arial"/>
        </w:rPr>
        <w:t>4) инструментальное обследование;</w:t>
      </w:r>
    </w:p>
    <w:p w:rsidR="009351D9" w:rsidRPr="00633EB2" w:rsidRDefault="009351D9" w:rsidP="00633EB2">
      <w:pPr>
        <w:autoSpaceDE w:val="0"/>
        <w:autoSpaceDN w:val="0"/>
        <w:adjustRightInd w:val="0"/>
        <w:ind w:firstLine="709"/>
        <w:rPr>
          <w:rFonts w:cs="Arial"/>
        </w:rPr>
      </w:pPr>
      <w:r w:rsidRPr="00633EB2">
        <w:rPr>
          <w:rFonts w:cs="Ari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51D9" w:rsidRPr="00633EB2" w:rsidRDefault="009351D9" w:rsidP="00633EB2">
      <w:pPr>
        <w:autoSpaceDE w:val="0"/>
        <w:autoSpaceDN w:val="0"/>
        <w:adjustRightInd w:val="0"/>
        <w:ind w:firstLine="709"/>
        <w:rPr>
          <w:rFonts w:cs="Arial"/>
        </w:rPr>
      </w:pPr>
      <w:r w:rsidRPr="00633EB2">
        <w:rPr>
          <w:rFonts w:cs="Arial"/>
        </w:rPr>
        <w:t>Инспекционный визит проводится без предварительного уведомления контролируемого лица и собственника производственного объекта.</w:t>
      </w:r>
    </w:p>
    <w:p w:rsidR="009351D9" w:rsidRPr="00633EB2" w:rsidRDefault="009351D9" w:rsidP="00633EB2">
      <w:pPr>
        <w:autoSpaceDE w:val="0"/>
        <w:autoSpaceDN w:val="0"/>
        <w:adjustRightInd w:val="0"/>
        <w:ind w:firstLine="709"/>
        <w:rPr>
          <w:rFonts w:cs="Arial"/>
        </w:rPr>
      </w:pPr>
      <w:r w:rsidRPr="00633EB2">
        <w:rPr>
          <w:rFonts w:cs="Arial"/>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51D9" w:rsidRPr="00633EB2" w:rsidRDefault="009351D9" w:rsidP="00633EB2">
      <w:pPr>
        <w:autoSpaceDE w:val="0"/>
        <w:autoSpaceDN w:val="0"/>
        <w:adjustRightInd w:val="0"/>
        <w:ind w:firstLine="709"/>
        <w:rPr>
          <w:rFonts w:cs="Arial"/>
        </w:rPr>
      </w:pPr>
      <w:r w:rsidRPr="00633EB2">
        <w:rPr>
          <w:rFonts w:cs="Arial"/>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Pr="00633EB2">
        <w:rPr>
          <w:rFonts w:cs="Arial"/>
          <w:bCs/>
        </w:rPr>
        <w:t>«О государственном контроле (надзоре) и муниципальном контроле в Российской Федерации»</w:t>
      </w:r>
      <w:r w:rsidRPr="00633EB2">
        <w:rPr>
          <w:rFonts w:cs="Arial"/>
        </w:rPr>
        <w:t>.</w:t>
      </w:r>
    </w:p>
    <w:p w:rsid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lastRenderedPageBreak/>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9351D9" w:rsidRP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t>4.</w:t>
      </w:r>
      <w:r w:rsidR="00C4416E" w:rsidRPr="00633EB2">
        <w:rPr>
          <w:rFonts w:ascii="Arial" w:hAnsi="Arial" w:cs="Arial"/>
          <w:bCs/>
        </w:rPr>
        <w:t>9</w:t>
      </w:r>
      <w:r w:rsidRPr="00633EB2">
        <w:rPr>
          <w:rFonts w:ascii="Arial" w:hAnsi="Arial" w:cs="Arial"/>
          <w:bCs/>
        </w:rPr>
        <w:t>.</w:t>
      </w:r>
      <w:r w:rsidR="00633EB2">
        <w:rPr>
          <w:rFonts w:ascii="Arial" w:hAnsi="Arial" w:cs="Arial"/>
          <w:bCs/>
        </w:rPr>
        <w:t xml:space="preserve"> </w:t>
      </w:r>
      <w:r w:rsidRPr="00633EB2">
        <w:rPr>
          <w:rFonts w:ascii="Arial" w:hAnsi="Arial" w:cs="Arial"/>
          <w:bCs/>
        </w:rPr>
        <w:t>Рейдовый осмотр.</w:t>
      </w:r>
    </w:p>
    <w:p w:rsidR="009351D9" w:rsidRPr="00633EB2" w:rsidRDefault="009351D9" w:rsidP="00633EB2">
      <w:pPr>
        <w:autoSpaceDE w:val="0"/>
        <w:autoSpaceDN w:val="0"/>
        <w:adjustRightInd w:val="0"/>
        <w:ind w:firstLine="709"/>
        <w:rPr>
          <w:rFonts w:cs="Arial"/>
        </w:rPr>
      </w:pPr>
      <w:r w:rsidRPr="00633EB2">
        <w:rPr>
          <w:rFonts w:cs="Arial"/>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351D9" w:rsidRPr="00633EB2" w:rsidRDefault="009351D9" w:rsidP="00633EB2">
      <w:pPr>
        <w:autoSpaceDE w:val="0"/>
        <w:autoSpaceDN w:val="0"/>
        <w:adjustRightInd w:val="0"/>
        <w:ind w:firstLine="709"/>
        <w:rPr>
          <w:rFonts w:cs="Arial"/>
        </w:rPr>
      </w:pPr>
      <w:r w:rsidRPr="00633EB2">
        <w:rPr>
          <w:rFonts w:cs="Arial"/>
        </w:rPr>
        <w:t>Рейдовый осмотр может проводиться в форме совместного (межведомственного) контрольного (надзорного) мероприятия.</w:t>
      </w:r>
    </w:p>
    <w:p w:rsidR="009351D9" w:rsidRPr="00633EB2" w:rsidRDefault="009351D9" w:rsidP="00633EB2">
      <w:pPr>
        <w:autoSpaceDE w:val="0"/>
        <w:autoSpaceDN w:val="0"/>
        <w:adjustRightInd w:val="0"/>
        <w:ind w:firstLine="709"/>
        <w:rPr>
          <w:rFonts w:cs="Arial"/>
        </w:rPr>
      </w:pPr>
      <w:r w:rsidRPr="00633EB2">
        <w:rPr>
          <w:rFonts w:cs="Arial"/>
        </w:rPr>
        <w:t xml:space="preserve"> В ходе рейдового осмотра могут совершаться следующие контрольные (надзорные) действия:</w:t>
      </w:r>
    </w:p>
    <w:p w:rsidR="009351D9" w:rsidRPr="00633EB2" w:rsidRDefault="009351D9" w:rsidP="00633EB2">
      <w:pPr>
        <w:autoSpaceDE w:val="0"/>
        <w:autoSpaceDN w:val="0"/>
        <w:adjustRightInd w:val="0"/>
        <w:ind w:firstLine="709"/>
        <w:rPr>
          <w:rFonts w:cs="Arial"/>
        </w:rPr>
      </w:pPr>
      <w:r w:rsidRPr="00633EB2">
        <w:rPr>
          <w:rFonts w:cs="Arial"/>
        </w:rPr>
        <w:t>1) осмотр;</w:t>
      </w:r>
    </w:p>
    <w:p w:rsidR="009351D9" w:rsidRPr="00633EB2" w:rsidRDefault="009351D9" w:rsidP="00633EB2">
      <w:pPr>
        <w:autoSpaceDE w:val="0"/>
        <w:autoSpaceDN w:val="0"/>
        <w:adjustRightInd w:val="0"/>
        <w:ind w:firstLine="709"/>
        <w:rPr>
          <w:rFonts w:cs="Arial"/>
        </w:rPr>
      </w:pPr>
      <w:r w:rsidRPr="00633EB2">
        <w:rPr>
          <w:rFonts w:cs="Arial"/>
        </w:rPr>
        <w:t>2) досмотр;</w:t>
      </w:r>
    </w:p>
    <w:p w:rsidR="009351D9" w:rsidRPr="00633EB2" w:rsidRDefault="009351D9" w:rsidP="00633EB2">
      <w:pPr>
        <w:autoSpaceDE w:val="0"/>
        <w:autoSpaceDN w:val="0"/>
        <w:adjustRightInd w:val="0"/>
        <w:ind w:firstLine="709"/>
        <w:rPr>
          <w:rFonts w:cs="Arial"/>
        </w:rPr>
      </w:pPr>
      <w:r w:rsidRPr="00633EB2">
        <w:rPr>
          <w:rFonts w:cs="Arial"/>
        </w:rPr>
        <w:t>3) опрос;</w:t>
      </w:r>
    </w:p>
    <w:p w:rsidR="009351D9" w:rsidRPr="00633EB2" w:rsidRDefault="009351D9" w:rsidP="00633EB2">
      <w:pPr>
        <w:autoSpaceDE w:val="0"/>
        <w:autoSpaceDN w:val="0"/>
        <w:adjustRightInd w:val="0"/>
        <w:ind w:firstLine="709"/>
        <w:rPr>
          <w:rFonts w:cs="Arial"/>
        </w:rPr>
      </w:pPr>
      <w:r w:rsidRPr="00633EB2">
        <w:rPr>
          <w:rFonts w:cs="Arial"/>
        </w:rPr>
        <w:t>4) получение письменных объяснений;</w:t>
      </w:r>
    </w:p>
    <w:p w:rsidR="009351D9" w:rsidRPr="00633EB2" w:rsidRDefault="009351D9" w:rsidP="00633EB2">
      <w:pPr>
        <w:autoSpaceDE w:val="0"/>
        <w:autoSpaceDN w:val="0"/>
        <w:adjustRightInd w:val="0"/>
        <w:ind w:firstLine="709"/>
        <w:rPr>
          <w:rFonts w:cs="Arial"/>
        </w:rPr>
      </w:pPr>
      <w:r w:rsidRPr="00633EB2">
        <w:rPr>
          <w:rFonts w:cs="Arial"/>
        </w:rPr>
        <w:t>5) истребование документов;</w:t>
      </w:r>
    </w:p>
    <w:p w:rsidR="009351D9" w:rsidRPr="00633EB2" w:rsidRDefault="009351D9" w:rsidP="00633EB2">
      <w:pPr>
        <w:autoSpaceDE w:val="0"/>
        <w:autoSpaceDN w:val="0"/>
        <w:adjustRightInd w:val="0"/>
        <w:ind w:firstLine="709"/>
        <w:rPr>
          <w:rFonts w:cs="Arial"/>
        </w:rPr>
      </w:pPr>
      <w:r w:rsidRPr="00633EB2">
        <w:rPr>
          <w:rFonts w:cs="Arial"/>
        </w:rPr>
        <w:t>6) отбор проб (образцов);</w:t>
      </w:r>
    </w:p>
    <w:p w:rsidR="009351D9" w:rsidRPr="00633EB2" w:rsidRDefault="009351D9" w:rsidP="00633EB2">
      <w:pPr>
        <w:autoSpaceDE w:val="0"/>
        <w:autoSpaceDN w:val="0"/>
        <w:adjustRightInd w:val="0"/>
        <w:ind w:firstLine="709"/>
        <w:rPr>
          <w:rFonts w:cs="Arial"/>
        </w:rPr>
      </w:pPr>
      <w:r w:rsidRPr="00633EB2">
        <w:rPr>
          <w:rFonts w:cs="Arial"/>
        </w:rPr>
        <w:t>7) инструментальное обследование;</w:t>
      </w:r>
    </w:p>
    <w:p w:rsidR="009351D9" w:rsidRPr="00633EB2" w:rsidRDefault="009351D9" w:rsidP="00633EB2">
      <w:pPr>
        <w:autoSpaceDE w:val="0"/>
        <w:autoSpaceDN w:val="0"/>
        <w:adjustRightInd w:val="0"/>
        <w:ind w:firstLine="709"/>
        <w:rPr>
          <w:rFonts w:cs="Arial"/>
        </w:rPr>
      </w:pPr>
      <w:r w:rsidRPr="00633EB2">
        <w:rPr>
          <w:rFonts w:cs="Arial"/>
        </w:rPr>
        <w:t>8) испытание;</w:t>
      </w:r>
    </w:p>
    <w:p w:rsidR="009351D9" w:rsidRPr="00633EB2" w:rsidRDefault="009351D9" w:rsidP="00633EB2">
      <w:pPr>
        <w:autoSpaceDE w:val="0"/>
        <w:autoSpaceDN w:val="0"/>
        <w:adjustRightInd w:val="0"/>
        <w:ind w:firstLine="709"/>
        <w:rPr>
          <w:rFonts w:cs="Arial"/>
        </w:rPr>
      </w:pPr>
      <w:r w:rsidRPr="00633EB2">
        <w:rPr>
          <w:rFonts w:cs="Arial"/>
        </w:rPr>
        <w:t>9) экспертиза;</w:t>
      </w:r>
    </w:p>
    <w:p w:rsidR="009351D9" w:rsidRPr="00633EB2" w:rsidRDefault="009351D9" w:rsidP="00633EB2">
      <w:pPr>
        <w:autoSpaceDE w:val="0"/>
        <w:autoSpaceDN w:val="0"/>
        <w:adjustRightInd w:val="0"/>
        <w:ind w:firstLine="709"/>
        <w:rPr>
          <w:rFonts w:cs="Arial"/>
        </w:rPr>
      </w:pPr>
      <w:r w:rsidRPr="00633EB2">
        <w:rPr>
          <w:rFonts w:cs="Arial"/>
        </w:rPr>
        <w:t>10) эксперимент.</w:t>
      </w:r>
    </w:p>
    <w:p w:rsidR="009351D9" w:rsidRPr="00633EB2" w:rsidRDefault="009351D9" w:rsidP="00633EB2">
      <w:pPr>
        <w:autoSpaceDE w:val="0"/>
        <w:autoSpaceDN w:val="0"/>
        <w:adjustRightInd w:val="0"/>
        <w:ind w:firstLine="709"/>
        <w:rPr>
          <w:rFonts w:cs="Arial"/>
        </w:rPr>
      </w:pPr>
      <w:r w:rsidRPr="00633EB2">
        <w:rPr>
          <w:rFonts w:cs="Arial"/>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351D9" w:rsidRPr="00633EB2" w:rsidRDefault="009351D9" w:rsidP="00633EB2">
      <w:pPr>
        <w:autoSpaceDE w:val="0"/>
        <w:autoSpaceDN w:val="0"/>
        <w:adjustRightInd w:val="0"/>
        <w:ind w:firstLine="709"/>
        <w:rPr>
          <w:rFonts w:cs="Arial"/>
        </w:rPr>
      </w:pPr>
      <w:r w:rsidRPr="00633EB2">
        <w:rPr>
          <w:rFonts w:cs="Arial"/>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351D9" w:rsidRPr="00633EB2" w:rsidRDefault="009351D9" w:rsidP="00633EB2">
      <w:pPr>
        <w:autoSpaceDE w:val="0"/>
        <w:autoSpaceDN w:val="0"/>
        <w:adjustRightInd w:val="0"/>
        <w:ind w:firstLine="709"/>
        <w:rPr>
          <w:rFonts w:cs="Arial"/>
        </w:rPr>
      </w:pPr>
      <w:r w:rsidRPr="00633EB2">
        <w:rPr>
          <w:rFonts w:cs="Arial"/>
        </w:rPr>
        <w:t>При проведении рейдового осмотра инспекторы вправе взаимодействовать с находящимися на производственных объектах лицами.</w:t>
      </w:r>
    </w:p>
    <w:p w:rsidR="009351D9" w:rsidRPr="00633EB2" w:rsidRDefault="009351D9" w:rsidP="00633EB2">
      <w:pPr>
        <w:autoSpaceDE w:val="0"/>
        <w:autoSpaceDN w:val="0"/>
        <w:adjustRightInd w:val="0"/>
        <w:ind w:firstLine="709"/>
        <w:rPr>
          <w:rFonts w:cs="Arial"/>
        </w:rPr>
      </w:pPr>
      <w:r w:rsidRPr="00633EB2">
        <w:rPr>
          <w:rFonts w:cs="Arial"/>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351D9" w:rsidRPr="00633EB2" w:rsidRDefault="009351D9" w:rsidP="00633EB2">
      <w:pPr>
        <w:autoSpaceDE w:val="0"/>
        <w:autoSpaceDN w:val="0"/>
        <w:adjustRightInd w:val="0"/>
        <w:ind w:firstLine="709"/>
        <w:rPr>
          <w:rFonts w:cs="Arial"/>
        </w:rPr>
      </w:pPr>
      <w:r w:rsidRPr="00633EB2">
        <w:rPr>
          <w:rFonts w:cs="Arial"/>
        </w:rPr>
        <w:t xml:space="preserve">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w:t>
      </w:r>
      <w:r w:rsidRPr="00633EB2">
        <w:rPr>
          <w:rFonts w:cs="Arial"/>
          <w:bCs/>
        </w:rPr>
        <w:t>«О государственном контроле (надзоре) и муниципальном контроле в Российской Федерации»</w:t>
      </w:r>
      <w:r w:rsidRPr="00633EB2">
        <w:rPr>
          <w:rFonts w:cs="Arial"/>
        </w:rPr>
        <w:t>.</w:t>
      </w:r>
    </w:p>
    <w:p w:rsid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9351D9" w:rsidRP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t>4.1</w:t>
      </w:r>
      <w:r w:rsidR="00C4416E" w:rsidRPr="00633EB2">
        <w:rPr>
          <w:rFonts w:ascii="Arial" w:hAnsi="Arial" w:cs="Arial"/>
          <w:bCs/>
        </w:rPr>
        <w:t>0</w:t>
      </w:r>
      <w:r w:rsidRPr="00633EB2">
        <w:rPr>
          <w:rFonts w:ascii="Arial" w:hAnsi="Arial" w:cs="Arial"/>
          <w:bCs/>
        </w:rPr>
        <w:t>.Документарная проверка.</w:t>
      </w:r>
    </w:p>
    <w:p w:rsidR="009351D9" w:rsidRPr="00633EB2" w:rsidRDefault="009351D9" w:rsidP="00633EB2">
      <w:pPr>
        <w:autoSpaceDE w:val="0"/>
        <w:autoSpaceDN w:val="0"/>
        <w:adjustRightInd w:val="0"/>
        <w:ind w:firstLine="709"/>
        <w:rPr>
          <w:rFonts w:cs="Arial"/>
        </w:rPr>
      </w:pPr>
      <w:r w:rsidRPr="00633EB2">
        <w:rPr>
          <w:rFonts w:cs="Arial"/>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w:t>
      </w:r>
      <w:r w:rsidR="00633EB2">
        <w:rPr>
          <w:rFonts w:cs="Arial"/>
        </w:rPr>
        <w:t xml:space="preserve"> </w:t>
      </w:r>
      <w:r w:rsidRPr="00633EB2">
        <w:rPr>
          <w:rFonts w:cs="Arial"/>
        </w:rPr>
        <w:t>контроля.</w:t>
      </w:r>
    </w:p>
    <w:p w:rsidR="009351D9" w:rsidRPr="00633EB2" w:rsidRDefault="009351D9" w:rsidP="00633EB2">
      <w:pPr>
        <w:autoSpaceDE w:val="0"/>
        <w:autoSpaceDN w:val="0"/>
        <w:adjustRightInd w:val="0"/>
        <w:ind w:firstLine="709"/>
        <w:rPr>
          <w:rFonts w:cs="Arial"/>
        </w:rPr>
      </w:pPr>
      <w:r w:rsidRPr="00633EB2">
        <w:rPr>
          <w:rFonts w:cs="Arial"/>
        </w:rPr>
        <w:t xml:space="preserve"> В ходе документарной проверки могут совершаться следующие контрольные (надзорные) действия:</w:t>
      </w:r>
    </w:p>
    <w:p w:rsidR="009351D9" w:rsidRPr="00633EB2" w:rsidRDefault="009351D9" w:rsidP="00633EB2">
      <w:pPr>
        <w:autoSpaceDE w:val="0"/>
        <w:autoSpaceDN w:val="0"/>
        <w:adjustRightInd w:val="0"/>
        <w:ind w:firstLine="709"/>
        <w:rPr>
          <w:rFonts w:cs="Arial"/>
        </w:rPr>
      </w:pPr>
      <w:r w:rsidRPr="00633EB2">
        <w:rPr>
          <w:rFonts w:cs="Arial"/>
        </w:rPr>
        <w:t>1) получение письменных объяснений;</w:t>
      </w:r>
    </w:p>
    <w:p w:rsidR="009351D9" w:rsidRPr="00633EB2" w:rsidRDefault="009351D9" w:rsidP="00633EB2">
      <w:pPr>
        <w:autoSpaceDE w:val="0"/>
        <w:autoSpaceDN w:val="0"/>
        <w:adjustRightInd w:val="0"/>
        <w:ind w:firstLine="709"/>
        <w:rPr>
          <w:rFonts w:cs="Arial"/>
        </w:rPr>
      </w:pPr>
      <w:r w:rsidRPr="00633EB2">
        <w:rPr>
          <w:rFonts w:cs="Arial"/>
        </w:rPr>
        <w:t>2) истребование документов;</w:t>
      </w:r>
    </w:p>
    <w:p w:rsidR="009351D9" w:rsidRPr="00633EB2" w:rsidRDefault="009351D9" w:rsidP="00633EB2">
      <w:pPr>
        <w:autoSpaceDE w:val="0"/>
        <w:autoSpaceDN w:val="0"/>
        <w:adjustRightInd w:val="0"/>
        <w:ind w:firstLine="709"/>
        <w:rPr>
          <w:rFonts w:cs="Arial"/>
        </w:rPr>
      </w:pPr>
      <w:r w:rsidRPr="00633EB2">
        <w:rPr>
          <w:rFonts w:cs="Arial"/>
        </w:rPr>
        <w:t>3) экспертиза.</w:t>
      </w:r>
    </w:p>
    <w:p w:rsidR="009351D9" w:rsidRPr="00633EB2" w:rsidRDefault="009351D9" w:rsidP="00633EB2">
      <w:pPr>
        <w:autoSpaceDE w:val="0"/>
        <w:autoSpaceDN w:val="0"/>
        <w:adjustRightInd w:val="0"/>
        <w:ind w:firstLine="709"/>
        <w:rPr>
          <w:rFonts w:cs="Arial"/>
        </w:rPr>
      </w:pPr>
      <w:r w:rsidRPr="00633EB2">
        <w:rPr>
          <w:rFonts w:cs="Arial"/>
        </w:rPr>
        <w:t xml:space="preserve">В случае, если достоверность сведений, содержащихся в документах, имеющихся в распоряжении контрольного (надзорного) органа, вызывает </w:t>
      </w:r>
      <w:r w:rsidRPr="00633EB2">
        <w:rPr>
          <w:rFonts w:cs="Arial"/>
        </w:rPr>
        <w:lastRenderedPageBreak/>
        <w:t xml:space="preserve">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351D9" w:rsidRPr="00633EB2" w:rsidRDefault="009351D9" w:rsidP="00633EB2">
      <w:pPr>
        <w:autoSpaceDE w:val="0"/>
        <w:autoSpaceDN w:val="0"/>
        <w:adjustRightInd w:val="0"/>
        <w:ind w:firstLine="709"/>
        <w:rPr>
          <w:rFonts w:cs="Arial"/>
        </w:rPr>
      </w:pPr>
      <w:r w:rsidRPr="00633EB2">
        <w:rPr>
          <w:rFonts w:cs="Arial"/>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351D9" w:rsidRPr="00633EB2" w:rsidRDefault="009351D9" w:rsidP="00633EB2">
      <w:pPr>
        <w:autoSpaceDE w:val="0"/>
        <w:autoSpaceDN w:val="0"/>
        <w:adjustRightInd w:val="0"/>
        <w:ind w:firstLine="709"/>
        <w:rPr>
          <w:rFonts w:cs="Arial"/>
        </w:rPr>
      </w:pPr>
      <w:r w:rsidRPr="00633EB2">
        <w:rPr>
          <w:rFonts w:cs="Arial"/>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351D9" w:rsidRPr="00633EB2" w:rsidRDefault="009351D9" w:rsidP="00633EB2">
      <w:pPr>
        <w:autoSpaceDE w:val="0"/>
        <w:autoSpaceDN w:val="0"/>
        <w:adjustRightInd w:val="0"/>
        <w:ind w:firstLine="709"/>
        <w:rPr>
          <w:rFonts w:cs="Arial"/>
        </w:rPr>
      </w:pPr>
      <w:r w:rsidRPr="00633EB2">
        <w:rPr>
          <w:rFonts w:cs="Arial"/>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351D9" w:rsidRPr="00633EB2" w:rsidRDefault="009351D9" w:rsidP="00633EB2">
      <w:pPr>
        <w:autoSpaceDE w:val="0"/>
        <w:autoSpaceDN w:val="0"/>
        <w:adjustRightInd w:val="0"/>
        <w:ind w:firstLine="709"/>
        <w:rPr>
          <w:rFonts w:cs="Arial"/>
        </w:rPr>
      </w:pPr>
      <w:r w:rsidRPr="00633EB2">
        <w:rPr>
          <w:rFonts w:cs="Arial"/>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351D9" w:rsidRPr="00633EB2" w:rsidRDefault="009351D9" w:rsidP="00633EB2">
      <w:pPr>
        <w:autoSpaceDE w:val="0"/>
        <w:autoSpaceDN w:val="0"/>
        <w:adjustRightInd w:val="0"/>
        <w:ind w:firstLine="709"/>
        <w:rPr>
          <w:rFonts w:cs="Arial"/>
        </w:rPr>
      </w:pPr>
      <w:r w:rsidRPr="00633EB2">
        <w:rPr>
          <w:rFonts w:cs="Arial"/>
        </w:rPr>
        <w:t>Внеплановая документарная проверка проводится без согласования с органом прокуратуры.</w:t>
      </w:r>
    </w:p>
    <w:p w:rsidR="009351D9" w:rsidRP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t>4.1</w:t>
      </w:r>
      <w:r w:rsidR="00C4416E" w:rsidRPr="00633EB2">
        <w:rPr>
          <w:rFonts w:ascii="Arial" w:hAnsi="Arial" w:cs="Arial"/>
          <w:bCs/>
        </w:rPr>
        <w:t>1</w:t>
      </w:r>
      <w:r w:rsidRPr="00633EB2">
        <w:rPr>
          <w:rFonts w:ascii="Arial" w:hAnsi="Arial" w:cs="Arial"/>
          <w:bCs/>
        </w:rPr>
        <w:t>. Выездная проверка.</w:t>
      </w:r>
    </w:p>
    <w:p w:rsidR="009351D9" w:rsidRPr="00633EB2" w:rsidRDefault="009351D9" w:rsidP="00633EB2">
      <w:pPr>
        <w:autoSpaceDE w:val="0"/>
        <w:autoSpaceDN w:val="0"/>
        <w:adjustRightInd w:val="0"/>
        <w:ind w:firstLine="709"/>
        <w:rPr>
          <w:rFonts w:cs="Arial"/>
        </w:rPr>
      </w:pPr>
      <w:r w:rsidRPr="00633EB2">
        <w:rPr>
          <w:rFonts w:cs="Arial"/>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51D9" w:rsidRPr="00633EB2" w:rsidRDefault="009351D9" w:rsidP="00633EB2">
      <w:pPr>
        <w:autoSpaceDE w:val="0"/>
        <w:autoSpaceDN w:val="0"/>
        <w:adjustRightInd w:val="0"/>
        <w:ind w:firstLine="709"/>
        <w:rPr>
          <w:rFonts w:cs="Arial"/>
        </w:rPr>
      </w:pPr>
      <w:r w:rsidRPr="00633EB2">
        <w:rPr>
          <w:rFonts w:cs="Arial"/>
        </w:rPr>
        <w:t>Выездная проверка проводится в случае, если не представляется возможным:</w:t>
      </w:r>
    </w:p>
    <w:p w:rsidR="009351D9" w:rsidRPr="00633EB2" w:rsidRDefault="009351D9" w:rsidP="00633EB2">
      <w:pPr>
        <w:autoSpaceDE w:val="0"/>
        <w:autoSpaceDN w:val="0"/>
        <w:adjustRightInd w:val="0"/>
        <w:ind w:firstLine="709"/>
        <w:rPr>
          <w:rFonts w:cs="Arial"/>
        </w:rPr>
      </w:pPr>
      <w:r w:rsidRPr="00633EB2">
        <w:rPr>
          <w:rFonts w:cs="Arial"/>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351D9" w:rsidRPr="00633EB2" w:rsidRDefault="009351D9" w:rsidP="00633EB2">
      <w:pPr>
        <w:autoSpaceDE w:val="0"/>
        <w:autoSpaceDN w:val="0"/>
        <w:adjustRightInd w:val="0"/>
        <w:ind w:firstLine="709"/>
        <w:rPr>
          <w:rFonts w:cs="Arial"/>
        </w:rPr>
      </w:pPr>
      <w:r w:rsidRPr="00633EB2">
        <w:rPr>
          <w:rFonts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Pr="00633EB2">
        <w:rPr>
          <w:rFonts w:cs="Arial"/>
        </w:rPr>
        <w:lastRenderedPageBreak/>
        <w:t>контроля и совершения необходимых контрольных действий, предусмотренных в рамках иного вида контрольных мероприятий.</w:t>
      </w:r>
    </w:p>
    <w:p w:rsidR="009351D9" w:rsidRPr="00633EB2" w:rsidRDefault="009351D9" w:rsidP="00633EB2">
      <w:pPr>
        <w:autoSpaceDE w:val="0"/>
        <w:autoSpaceDN w:val="0"/>
        <w:adjustRightInd w:val="0"/>
        <w:ind w:firstLine="709"/>
        <w:rPr>
          <w:rFonts w:cs="Arial"/>
        </w:rPr>
      </w:pPr>
      <w:r w:rsidRPr="00633EB2">
        <w:rPr>
          <w:rFonts w:cs="Arial"/>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9351D9" w:rsidRPr="00633EB2" w:rsidRDefault="009351D9" w:rsidP="00633EB2">
      <w:pPr>
        <w:autoSpaceDE w:val="0"/>
        <w:autoSpaceDN w:val="0"/>
        <w:adjustRightInd w:val="0"/>
        <w:ind w:firstLine="709"/>
        <w:rPr>
          <w:rFonts w:cs="Arial"/>
        </w:rPr>
      </w:pPr>
      <w:r w:rsidRPr="00633EB2">
        <w:rPr>
          <w:rFonts w:cs="Arial"/>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9351D9" w:rsidRPr="00633EB2" w:rsidRDefault="009351D9" w:rsidP="00633EB2">
      <w:pPr>
        <w:autoSpaceDE w:val="0"/>
        <w:autoSpaceDN w:val="0"/>
        <w:adjustRightInd w:val="0"/>
        <w:ind w:firstLine="709"/>
        <w:rPr>
          <w:rFonts w:cs="Arial"/>
        </w:rPr>
      </w:pPr>
      <w:r w:rsidRPr="00633EB2">
        <w:rPr>
          <w:rFonts w:cs="Arial"/>
        </w:rPr>
        <w:t>Срок проведения выездной проверки не может превышать десять рабочих дней.</w:t>
      </w:r>
    </w:p>
    <w:p w:rsidR="009351D9" w:rsidRPr="00633EB2" w:rsidRDefault="009351D9" w:rsidP="00633EB2">
      <w:pPr>
        <w:autoSpaceDE w:val="0"/>
        <w:autoSpaceDN w:val="0"/>
        <w:adjustRightInd w:val="0"/>
        <w:ind w:firstLine="709"/>
        <w:rPr>
          <w:rFonts w:cs="Arial"/>
        </w:rPr>
      </w:pPr>
      <w:r w:rsidRPr="00633EB2">
        <w:rPr>
          <w:rFonts w:cs="Arial"/>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9351D9" w:rsidRPr="00633EB2" w:rsidRDefault="009351D9" w:rsidP="00633EB2">
      <w:pPr>
        <w:autoSpaceDE w:val="0"/>
        <w:autoSpaceDN w:val="0"/>
        <w:adjustRightInd w:val="0"/>
        <w:ind w:firstLine="709"/>
        <w:rPr>
          <w:rFonts w:cs="Arial"/>
        </w:rPr>
      </w:pPr>
      <w:r w:rsidRPr="00633EB2">
        <w:rPr>
          <w:rFonts w:cs="Arial"/>
        </w:rPr>
        <w:t>В ходе выездной проверки могут совершаться следующие контрольные (надзорные) действия:</w:t>
      </w:r>
    </w:p>
    <w:p w:rsidR="009351D9" w:rsidRPr="00633EB2" w:rsidRDefault="009351D9" w:rsidP="00633EB2">
      <w:pPr>
        <w:autoSpaceDE w:val="0"/>
        <w:autoSpaceDN w:val="0"/>
        <w:adjustRightInd w:val="0"/>
        <w:ind w:firstLine="709"/>
        <w:rPr>
          <w:rFonts w:cs="Arial"/>
        </w:rPr>
      </w:pPr>
      <w:r w:rsidRPr="00633EB2">
        <w:rPr>
          <w:rFonts w:cs="Arial"/>
        </w:rPr>
        <w:t>1) осмотр;</w:t>
      </w:r>
    </w:p>
    <w:p w:rsidR="009351D9" w:rsidRPr="00633EB2" w:rsidRDefault="009351D9" w:rsidP="00633EB2">
      <w:pPr>
        <w:autoSpaceDE w:val="0"/>
        <w:autoSpaceDN w:val="0"/>
        <w:adjustRightInd w:val="0"/>
        <w:ind w:firstLine="709"/>
        <w:rPr>
          <w:rFonts w:cs="Arial"/>
        </w:rPr>
      </w:pPr>
      <w:r w:rsidRPr="00633EB2">
        <w:rPr>
          <w:rFonts w:cs="Arial"/>
        </w:rPr>
        <w:t>2) досмотр;</w:t>
      </w:r>
    </w:p>
    <w:p w:rsidR="009351D9" w:rsidRPr="00633EB2" w:rsidRDefault="009351D9" w:rsidP="00633EB2">
      <w:pPr>
        <w:autoSpaceDE w:val="0"/>
        <w:autoSpaceDN w:val="0"/>
        <w:adjustRightInd w:val="0"/>
        <w:ind w:firstLine="709"/>
        <w:rPr>
          <w:rFonts w:cs="Arial"/>
        </w:rPr>
      </w:pPr>
      <w:r w:rsidRPr="00633EB2">
        <w:rPr>
          <w:rFonts w:cs="Arial"/>
        </w:rPr>
        <w:t>3) опрос;</w:t>
      </w:r>
    </w:p>
    <w:p w:rsidR="009351D9" w:rsidRPr="00633EB2" w:rsidRDefault="009351D9" w:rsidP="00633EB2">
      <w:pPr>
        <w:autoSpaceDE w:val="0"/>
        <w:autoSpaceDN w:val="0"/>
        <w:adjustRightInd w:val="0"/>
        <w:ind w:firstLine="709"/>
        <w:rPr>
          <w:rFonts w:cs="Arial"/>
        </w:rPr>
      </w:pPr>
      <w:r w:rsidRPr="00633EB2">
        <w:rPr>
          <w:rFonts w:cs="Arial"/>
        </w:rPr>
        <w:t>4) получение письменных объяснений;</w:t>
      </w:r>
    </w:p>
    <w:p w:rsidR="009351D9" w:rsidRPr="00633EB2" w:rsidRDefault="009351D9" w:rsidP="00633EB2">
      <w:pPr>
        <w:autoSpaceDE w:val="0"/>
        <w:autoSpaceDN w:val="0"/>
        <w:adjustRightInd w:val="0"/>
        <w:ind w:firstLine="709"/>
        <w:rPr>
          <w:rFonts w:cs="Arial"/>
        </w:rPr>
      </w:pPr>
      <w:r w:rsidRPr="00633EB2">
        <w:rPr>
          <w:rFonts w:cs="Arial"/>
        </w:rPr>
        <w:t>5) истребование документов;</w:t>
      </w:r>
    </w:p>
    <w:p w:rsidR="009351D9" w:rsidRPr="00633EB2" w:rsidRDefault="009351D9" w:rsidP="00633EB2">
      <w:pPr>
        <w:autoSpaceDE w:val="0"/>
        <w:autoSpaceDN w:val="0"/>
        <w:adjustRightInd w:val="0"/>
        <w:ind w:firstLine="709"/>
        <w:rPr>
          <w:rFonts w:cs="Arial"/>
        </w:rPr>
      </w:pPr>
      <w:r w:rsidRPr="00633EB2">
        <w:rPr>
          <w:rFonts w:cs="Arial"/>
        </w:rPr>
        <w:t>6) отбор проб (образцов);</w:t>
      </w:r>
    </w:p>
    <w:p w:rsidR="009351D9" w:rsidRPr="00633EB2" w:rsidRDefault="009351D9" w:rsidP="00633EB2">
      <w:pPr>
        <w:autoSpaceDE w:val="0"/>
        <w:autoSpaceDN w:val="0"/>
        <w:adjustRightInd w:val="0"/>
        <w:ind w:firstLine="709"/>
        <w:rPr>
          <w:rFonts w:cs="Arial"/>
        </w:rPr>
      </w:pPr>
      <w:r w:rsidRPr="00633EB2">
        <w:rPr>
          <w:rFonts w:cs="Arial"/>
        </w:rPr>
        <w:t>7) инструментальное обследование;</w:t>
      </w:r>
    </w:p>
    <w:p w:rsidR="009351D9" w:rsidRPr="00633EB2" w:rsidRDefault="009351D9" w:rsidP="00633EB2">
      <w:pPr>
        <w:autoSpaceDE w:val="0"/>
        <w:autoSpaceDN w:val="0"/>
        <w:adjustRightInd w:val="0"/>
        <w:ind w:firstLine="709"/>
        <w:rPr>
          <w:rFonts w:cs="Arial"/>
        </w:rPr>
      </w:pPr>
      <w:r w:rsidRPr="00633EB2">
        <w:rPr>
          <w:rFonts w:cs="Arial"/>
        </w:rPr>
        <w:t>8) испытание;</w:t>
      </w:r>
    </w:p>
    <w:p w:rsidR="009351D9" w:rsidRPr="00633EB2" w:rsidRDefault="009351D9" w:rsidP="00633EB2">
      <w:pPr>
        <w:autoSpaceDE w:val="0"/>
        <w:autoSpaceDN w:val="0"/>
        <w:adjustRightInd w:val="0"/>
        <w:ind w:firstLine="709"/>
        <w:rPr>
          <w:rFonts w:cs="Arial"/>
        </w:rPr>
      </w:pPr>
      <w:r w:rsidRPr="00633EB2">
        <w:rPr>
          <w:rFonts w:cs="Arial"/>
        </w:rPr>
        <w:t>9) экспертиза;</w:t>
      </w:r>
    </w:p>
    <w:p w:rsidR="009351D9" w:rsidRPr="00633EB2" w:rsidRDefault="009351D9" w:rsidP="00633EB2">
      <w:pPr>
        <w:autoSpaceDE w:val="0"/>
        <w:autoSpaceDN w:val="0"/>
        <w:adjustRightInd w:val="0"/>
        <w:ind w:firstLine="709"/>
        <w:rPr>
          <w:rFonts w:cs="Arial"/>
        </w:rPr>
      </w:pPr>
      <w:r w:rsidRPr="00633EB2">
        <w:rPr>
          <w:rFonts w:cs="Arial"/>
        </w:rPr>
        <w:t>10) эксперимент.</w:t>
      </w:r>
    </w:p>
    <w:p w:rsidR="009351D9" w:rsidRP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t>Порядок действий при осуществлении выездной проверки определяется в соответствии со статьей 73 </w:t>
      </w:r>
      <w:r w:rsidR="002038A6" w:rsidRPr="00633EB2">
        <w:rPr>
          <w:rFonts w:ascii="Arial" w:hAnsi="Arial" w:cs="Arial"/>
          <w:bCs/>
        </w:rPr>
        <w:t>ФЗ «О контроле»</w:t>
      </w:r>
      <w:r w:rsidRPr="00633EB2">
        <w:rPr>
          <w:rFonts w:ascii="Arial" w:hAnsi="Arial" w:cs="Arial"/>
          <w:bCs/>
        </w:rPr>
        <w:t>.</w:t>
      </w:r>
    </w:p>
    <w:p w:rsidR="004E351A" w:rsidRPr="00633EB2" w:rsidRDefault="004E351A" w:rsidP="00633EB2">
      <w:pPr>
        <w:autoSpaceDE w:val="0"/>
        <w:autoSpaceDN w:val="0"/>
        <w:adjustRightInd w:val="0"/>
        <w:ind w:firstLine="709"/>
        <w:rPr>
          <w:rFonts w:cs="Arial"/>
          <w:bCs/>
        </w:rPr>
      </w:pPr>
      <w:r w:rsidRPr="00633EB2">
        <w:rPr>
          <w:rFonts w:cs="Arial"/>
          <w:bCs/>
        </w:rPr>
        <w:t>4.1</w:t>
      </w:r>
      <w:r w:rsidR="00C4416E" w:rsidRPr="00633EB2">
        <w:rPr>
          <w:rFonts w:cs="Arial"/>
          <w:bCs/>
        </w:rPr>
        <w:t>2</w:t>
      </w:r>
      <w:r w:rsidRPr="00633EB2">
        <w:rPr>
          <w:rFonts w:cs="Arial"/>
          <w:bCs/>
        </w:rPr>
        <w:t>.</w:t>
      </w:r>
      <w:r w:rsidR="00633EB2">
        <w:rPr>
          <w:rFonts w:cs="Arial"/>
          <w:bCs/>
        </w:rPr>
        <w:t xml:space="preserve"> </w:t>
      </w:r>
      <w:r w:rsidRPr="00633EB2">
        <w:rPr>
          <w:rFonts w:cs="Arial"/>
          <w:bCs/>
        </w:rPr>
        <w:t>Наблюдение за соблюдением обязательных требований.</w:t>
      </w:r>
    </w:p>
    <w:p w:rsidR="004E351A" w:rsidRPr="00633EB2" w:rsidRDefault="004E351A" w:rsidP="00633EB2">
      <w:pPr>
        <w:autoSpaceDE w:val="0"/>
        <w:autoSpaceDN w:val="0"/>
        <w:adjustRightInd w:val="0"/>
        <w:ind w:firstLine="709"/>
        <w:rPr>
          <w:rFonts w:cs="Arial"/>
        </w:rPr>
      </w:pPr>
      <w:r w:rsidRPr="00633EB2">
        <w:rPr>
          <w:rFonts w:cs="Arial"/>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E351A" w:rsidRPr="00633EB2" w:rsidRDefault="004E351A" w:rsidP="00633EB2">
      <w:pPr>
        <w:autoSpaceDE w:val="0"/>
        <w:autoSpaceDN w:val="0"/>
        <w:adjustRightInd w:val="0"/>
        <w:ind w:firstLine="709"/>
        <w:rPr>
          <w:rFonts w:cs="Arial"/>
        </w:rPr>
      </w:pPr>
      <w:r w:rsidRPr="00633EB2">
        <w:rPr>
          <w:rFonts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4E351A" w:rsidRPr="00633EB2" w:rsidRDefault="004E351A" w:rsidP="00633EB2">
      <w:pPr>
        <w:autoSpaceDE w:val="0"/>
        <w:autoSpaceDN w:val="0"/>
        <w:adjustRightInd w:val="0"/>
        <w:ind w:firstLine="709"/>
        <w:rPr>
          <w:rFonts w:cs="Arial"/>
        </w:rPr>
      </w:pPr>
      <w:r w:rsidRPr="00633EB2">
        <w:rPr>
          <w:rFonts w:cs="Arial"/>
        </w:rPr>
        <w:t xml:space="preserve">1) решение о проведении внепланового контрольного (надзорного) мероприятия в соответствии со статьей 60 </w:t>
      </w:r>
      <w:r w:rsidR="002038A6" w:rsidRPr="00633EB2">
        <w:rPr>
          <w:rFonts w:cs="Arial"/>
          <w:bCs/>
        </w:rPr>
        <w:t>ФЗ «О Контроле»</w:t>
      </w:r>
      <w:r w:rsidRPr="00633EB2">
        <w:rPr>
          <w:rFonts w:cs="Arial"/>
        </w:rPr>
        <w:t>;</w:t>
      </w:r>
    </w:p>
    <w:p w:rsidR="004E351A" w:rsidRPr="00633EB2" w:rsidRDefault="004E351A" w:rsidP="00633EB2">
      <w:pPr>
        <w:autoSpaceDE w:val="0"/>
        <w:autoSpaceDN w:val="0"/>
        <w:adjustRightInd w:val="0"/>
        <w:ind w:firstLine="709"/>
        <w:rPr>
          <w:rFonts w:cs="Arial"/>
        </w:rPr>
      </w:pPr>
      <w:r w:rsidRPr="00633EB2">
        <w:rPr>
          <w:rFonts w:cs="Arial"/>
        </w:rPr>
        <w:t>2) решение об объявлении предостережения;</w:t>
      </w:r>
    </w:p>
    <w:p w:rsidR="004E351A" w:rsidRPr="00633EB2" w:rsidRDefault="004E351A" w:rsidP="00633EB2">
      <w:pPr>
        <w:autoSpaceDE w:val="0"/>
        <w:autoSpaceDN w:val="0"/>
        <w:adjustRightInd w:val="0"/>
        <w:ind w:firstLine="709"/>
        <w:rPr>
          <w:rFonts w:cs="Arial"/>
        </w:rPr>
      </w:pPr>
      <w:r w:rsidRPr="00633EB2">
        <w:rPr>
          <w:rFonts w:cs="Arial"/>
        </w:rPr>
        <w:t xml:space="preserve">3) решение о выдаче предписания об устранении выявленных нарушений в порядке, предусмотренном пунктом 1 части 2 статьи 90 </w:t>
      </w:r>
      <w:r w:rsidR="002038A6" w:rsidRPr="00633EB2">
        <w:rPr>
          <w:rFonts w:cs="Arial"/>
          <w:bCs/>
        </w:rPr>
        <w:t>ФЗ «О контроле»</w:t>
      </w:r>
      <w:r w:rsidRPr="00633EB2">
        <w:rPr>
          <w:rFonts w:cs="Arial"/>
        </w:rPr>
        <w:t>, в случае указания такой возможности в федеральном законе о виде контроля;</w:t>
      </w:r>
    </w:p>
    <w:p w:rsidR="004E351A" w:rsidRPr="00633EB2" w:rsidRDefault="004E351A" w:rsidP="00633EB2">
      <w:pPr>
        <w:autoSpaceDE w:val="0"/>
        <w:autoSpaceDN w:val="0"/>
        <w:adjustRightInd w:val="0"/>
        <w:ind w:firstLine="709"/>
        <w:rPr>
          <w:rFonts w:cs="Arial"/>
        </w:rPr>
      </w:pPr>
      <w:r w:rsidRPr="00633EB2">
        <w:rPr>
          <w:rFonts w:cs="Arial"/>
        </w:rPr>
        <w:t xml:space="preserve">4) решение, закрепленное в федеральном законе о виде контроля, в соответствии с частью 3 статьи 90 </w:t>
      </w:r>
      <w:r w:rsidR="002038A6" w:rsidRPr="00633EB2">
        <w:rPr>
          <w:rFonts w:cs="Arial"/>
          <w:bCs/>
        </w:rPr>
        <w:t>ФЗ «О контроле»</w:t>
      </w:r>
      <w:r w:rsidRPr="00633EB2">
        <w:rPr>
          <w:rFonts w:cs="Arial"/>
        </w:rPr>
        <w:t>, в случае указания такой возможности в федеральном законе о виде контроля.</w:t>
      </w:r>
    </w:p>
    <w:p w:rsidR="004E351A" w:rsidRPr="00633EB2" w:rsidRDefault="004E351A" w:rsidP="00633EB2">
      <w:pPr>
        <w:autoSpaceDE w:val="0"/>
        <w:autoSpaceDN w:val="0"/>
        <w:adjustRightInd w:val="0"/>
        <w:ind w:firstLine="709"/>
        <w:rPr>
          <w:rFonts w:cs="Arial"/>
          <w:bCs/>
        </w:rPr>
      </w:pPr>
      <w:r w:rsidRPr="00633EB2">
        <w:rPr>
          <w:rFonts w:cs="Arial"/>
          <w:bCs/>
        </w:rPr>
        <w:t>4.1</w:t>
      </w:r>
      <w:r w:rsidR="00C4416E" w:rsidRPr="00633EB2">
        <w:rPr>
          <w:rFonts w:cs="Arial"/>
          <w:bCs/>
        </w:rPr>
        <w:t>3</w:t>
      </w:r>
      <w:r w:rsidRPr="00633EB2">
        <w:rPr>
          <w:rFonts w:cs="Arial"/>
          <w:bCs/>
        </w:rPr>
        <w:t>. Выездное обследование.</w:t>
      </w:r>
    </w:p>
    <w:p w:rsidR="004E351A" w:rsidRPr="00633EB2" w:rsidRDefault="004E351A" w:rsidP="00633EB2">
      <w:pPr>
        <w:autoSpaceDE w:val="0"/>
        <w:autoSpaceDN w:val="0"/>
        <w:adjustRightInd w:val="0"/>
        <w:ind w:firstLine="709"/>
        <w:rPr>
          <w:rFonts w:cs="Arial"/>
        </w:rPr>
      </w:pPr>
      <w:r w:rsidRPr="00633EB2">
        <w:rPr>
          <w:rFonts w:cs="Arial"/>
        </w:rPr>
        <w:lastRenderedPageBreak/>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4E351A" w:rsidRPr="00633EB2" w:rsidRDefault="004E351A" w:rsidP="00633EB2">
      <w:pPr>
        <w:autoSpaceDE w:val="0"/>
        <w:autoSpaceDN w:val="0"/>
        <w:adjustRightInd w:val="0"/>
        <w:ind w:firstLine="709"/>
        <w:rPr>
          <w:rFonts w:cs="Arial"/>
        </w:rPr>
      </w:pPr>
      <w:r w:rsidRPr="00633EB2">
        <w:rPr>
          <w:rFonts w:cs="Arial"/>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E351A" w:rsidRPr="00633EB2" w:rsidRDefault="004E351A" w:rsidP="00633EB2">
      <w:pPr>
        <w:autoSpaceDE w:val="0"/>
        <w:autoSpaceDN w:val="0"/>
        <w:adjustRightInd w:val="0"/>
        <w:ind w:firstLine="709"/>
        <w:rPr>
          <w:rFonts w:cs="Arial"/>
        </w:rPr>
      </w:pPr>
      <w:r w:rsidRPr="00633EB2">
        <w:rPr>
          <w:rFonts w:cs="Arial"/>
        </w:rPr>
        <w:t>1) осмотр;</w:t>
      </w:r>
    </w:p>
    <w:p w:rsidR="004E351A" w:rsidRPr="00633EB2" w:rsidRDefault="004E351A" w:rsidP="00633EB2">
      <w:pPr>
        <w:autoSpaceDE w:val="0"/>
        <w:autoSpaceDN w:val="0"/>
        <w:adjustRightInd w:val="0"/>
        <w:ind w:firstLine="709"/>
        <w:rPr>
          <w:rFonts w:cs="Arial"/>
        </w:rPr>
      </w:pPr>
      <w:r w:rsidRPr="00633EB2">
        <w:rPr>
          <w:rFonts w:cs="Arial"/>
        </w:rPr>
        <w:t>2) отбор проб (образцов);</w:t>
      </w:r>
    </w:p>
    <w:p w:rsidR="004E351A" w:rsidRPr="00633EB2" w:rsidRDefault="004E351A" w:rsidP="00633EB2">
      <w:pPr>
        <w:autoSpaceDE w:val="0"/>
        <w:autoSpaceDN w:val="0"/>
        <w:adjustRightInd w:val="0"/>
        <w:ind w:firstLine="709"/>
        <w:rPr>
          <w:rFonts w:cs="Arial"/>
        </w:rPr>
      </w:pPr>
      <w:r w:rsidRPr="00633EB2">
        <w:rPr>
          <w:rFonts w:cs="Arial"/>
        </w:rPr>
        <w:t>3) инструментальное обследование (с применением видеозаписи);</w:t>
      </w:r>
    </w:p>
    <w:p w:rsidR="004E351A" w:rsidRPr="00633EB2" w:rsidRDefault="004E351A" w:rsidP="00633EB2">
      <w:pPr>
        <w:autoSpaceDE w:val="0"/>
        <w:autoSpaceDN w:val="0"/>
        <w:adjustRightInd w:val="0"/>
        <w:ind w:firstLine="709"/>
        <w:rPr>
          <w:rFonts w:cs="Arial"/>
        </w:rPr>
      </w:pPr>
      <w:r w:rsidRPr="00633EB2">
        <w:rPr>
          <w:rFonts w:cs="Arial"/>
        </w:rPr>
        <w:t>4) испытание;</w:t>
      </w:r>
    </w:p>
    <w:p w:rsidR="004E351A" w:rsidRPr="00633EB2" w:rsidRDefault="004E351A" w:rsidP="00633EB2">
      <w:pPr>
        <w:autoSpaceDE w:val="0"/>
        <w:autoSpaceDN w:val="0"/>
        <w:adjustRightInd w:val="0"/>
        <w:ind w:firstLine="709"/>
        <w:rPr>
          <w:rFonts w:cs="Arial"/>
        </w:rPr>
      </w:pPr>
      <w:r w:rsidRPr="00633EB2">
        <w:rPr>
          <w:rFonts w:cs="Arial"/>
        </w:rPr>
        <w:t>5) экспертиза.</w:t>
      </w:r>
    </w:p>
    <w:p w:rsidR="004E351A" w:rsidRPr="00633EB2" w:rsidRDefault="004E351A" w:rsidP="00633EB2">
      <w:pPr>
        <w:autoSpaceDE w:val="0"/>
        <w:autoSpaceDN w:val="0"/>
        <w:adjustRightInd w:val="0"/>
        <w:ind w:firstLine="709"/>
        <w:rPr>
          <w:rFonts w:cs="Arial"/>
        </w:rPr>
      </w:pPr>
      <w:r w:rsidRPr="00633EB2">
        <w:rPr>
          <w:rFonts w:cs="Arial"/>
        </w:rPr>
        <w:t>Выездное обследование проводится без информирования контролируемого лица.</w:t>
      </w:r>
    </w:p>
    <w:p w:rsidR="004E351A" w:rsidRPr="00633EB2" w:rsidRDefault="004E351A" w:rsidP="00633EB2">
      <w:pPr>
        <w:autoSpaceDE w:val="0"/>
        <w:autoSpaceDN w:val="0"/>
        <w:adjustRightInd w:val="0"/>
        <w:ind w:firstLine="709"/>
        <w:rPr>
          <w:rFonts w:cs="Arial"/>
        </w:rPr>
      </w:pPr>
      <w:r w:rsidRPr="00633EB2">
        <w:rPr>
          <w:rFonts w:cs="Arial"/>
        </w:rPr>
        <w:t xml:space="preserve">По результатам проведения выездного обследования не могут быть приняты решения, предусмотренные пунктами 1 и 2 части 2 статьи 90 </w:t>
      </w:r>
      <w:r w:rsidRPr="00633EB2">
        <w:rPr>
          <w:rFonts w:cs="Arial"/>
          <w:bCs/>
        </w:rPr>
        <w:t>Федерального закона «О государственном контроле (надзоре) и муниципальном контроле в Российской Федерации»</w:t>
      </w:r>
      <w:r w:rsidRPr="00633EB2">
        <w:rPr>
          <w:rFonts w:cs="Arial"/>
        </w:rPr>
        <w:t>.</w:t>
      </w:r>
    </w:p>
    <w:p w:rsidR="004E351A" w:rsidRPr="00633EB2" w:rsidRDefault="004E351A" w:rsidP="00633EB2">
      <w:pPr>
        <w:autoSpaceDE w:val="0"/>
        <w:autoSpaceDN w:val="0"/>
        <w:adjustRightInd w:val="0"/>
        <w:ind w:firstLine="709"/>
        <w:rPr>
          <w:rFonts w:cs="Arial"/>
        </w:rPr>
      </w:pPr>
      <w:r w:rsidRPr="00633EB2">
        <w:rPr>
          <w:rFonts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36D06" w:rsidRPr="00633EB2" w:rsidRDefault="004D5329" w:rsidP="00633EB2">
      <w:pPr>
        <w:ind w:firstLine="709"/>
        <w:rPr>
          <w:rFonts w:cs="Arial"/>
          <w:color w:val="000000"/>
        </w:rPr>
      </w:pPr>
      <w:r w:rsidRPr="00633EB2">
        <w:rPr>
          <w:rFonts w:cs="Arial"/>
          <w:color w:val="000000"/>
        </w:rPr>
        <w:t>4.1</w:t>
      </w:r>
      <w:r w:rsidR="00C4416E" w:rsidRPr="00633EB2">
        <w:rPr>
          <w:rFonts w:cs="Arial"/>
          <w:color w:val="000000"/>
        </w:rPr>
        <w:t>4</w:t>
      </w:r>
      <w:r w:rsidR="00C36D06" w:rsidRPr="00633EB2">
        <w:rPr>
          <w:rFonts w:cs="Arial"/>
          <w:color w:val="000000"/>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C36D06" w:rsidRPr="00633EB2">
        <w:rPr>
          <w:rFonts w:cs="Arial"/>
          <w:color w:val="000000"/>
          <w:shd w:val="clear" w:color="auto" w:fill="FFFFFF"/>
        </w:rPr>
        <w:t>распоряжением Правительства Российской Федерации от 19.04.2016 № 724-р перечнем</w:t>
      </w:r>
      <w:r w:rsidR="004E351A" w:rsidRPr="00633EB2">
        <w:rPr>
          <w:rFonts w:cs="Arial"/>
          <w:color w:val="000000"/>
          <w:shd w:val="clear" w:color="auto" w:fill="FFFFFF"/>
        </w:rPr>
        <w:t xml:space="preserve"> </w:t>
      </w:r>
      <w:r w:rsidR="00C36D06" w:rsidRPr="00633EB2">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C36D06" w:rsidRPr="00633EB2">
        <w:rPr>
          <w:rFonts w:cs="Arial"/>
          <w:color w:val="000000"/>
        </w:rPr>
        <w:t xml:space="preserve"> </w:t>
      </w:r>
      <w:r w:rsidR="00C36D06" w:rsidRPr="00633EB2">
        <w:rPr>
          <w:rStyle w:val="af1"/>
          <w:rFonts w:cs="Arial"/>
          <w:color w:val="000000"/>
        </w:rPr>
        <w:t>Правилами</w:t>
      </w:r>
      <w:r w:rsidR="00C36D06" w:rsidRPr="00633EB2">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4.1</w:t>
      </w:r>
      <w:r w:rsidR="00C4416E" w:rsidRPr="00633EB2">
        <w:rPr>
          <w:color w:val="000000"/>
          <w:sz w:val="24"/>
          <w:szCs w:val="24"/>
        </w:rPr>
        <w:t>5</w:t>
      </w:r>
      <w:r w:rsidRPr="00633EB2">
        <w:rPr>
          <w:color w:val="000000"/>
          <w:sz w:val="24"/>
          <w:szCs w:val="24"/>
        </w:rPr>
        <w:t xml:space="preserve">. </w:t>
      </w:r>
      <w:r w:rsidRPr="00633EB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36D06" w:rsidRPr="00633EB2" w:rsidRDefault="00C36D06" w:rsidP="00633EB2">
      <w:pPr>
        <w:ind w:firstLine="709"/>
        <w:rPr>
          <w:rFonts w:cs="Arial"/>
          <w:color w:val="000000"/>
          <w:shd w:val="clear" w:color="auto" w:fill="FFFFFF"/>
        </w:rPr>
      </w:pPr>
      <w:r w:rsidRPr="00633EB2">
        <w:rPr>
          <w:rFonts w:cs="Arial"/>
          <w:color w:val="000000"/>
        </w:rPr>
        <w:lastRenderedPageBreak/>
        <w:t xml:space="preserve">1) </w:t>
      </w:r>
      <w:r w:rsidRPr="00633EB2">
        <w:rPr>
          <w:rFonts w:cs="Arial"/>
          <w:color w:val="000000"/>
          <w:shd w:val="clear" w:color="auto" w:fill="FFFFFF"/>
        </w:rPr>
        <w:t xml:space="preserve">отсутствие контролируемого лица либо его представителя не препятствует оценке </w:t>
      </w:r>
      <w:r w:rsidRPr="00633EB2">
        <w:rPr>
          <w:rFonts w:cs="Arial"/>
          <w:color w:val="000000"/>
        </w:rPr>
        <w:t xml:space="preserve">должностным лицом, уполномоченным осуществлять муниципальный земельный контроль, </w:t>
      </w:r>
      <w:r w:rsidRPr="00633EB2">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36D06" w:rsidRPr="00633EB2" w:rsidRDefault="00C36D06" w:rsidP="00633EB2">
      <w:pPr>
        <w:ind w:firstLine="709"/>
        <w:rPr>
          <w:rFonts w:cs="Arial"/>
          <w:color w:val="000000"/>
        </w:rPr>
      </w:pPr>
      <w:r w:rsidRPr="00633EB2">
        <w:rPr>
          <w:rFonts w:cs="Arial"/>
          <w:color w:val="000000"/>
          <w:shd w:val="clear" w:color="auto" w:fill="FFFFFF"/>
        </w:rPr>
        <w:t xml:space="preserve">2) отсутствие признаков </w:t>
      </w:r>
      <w:r w:rsidRPr="00633EB2">
        <w:rPr>
          <w:rFonts w:cs="Arial"/>
          <w:color w:val="000000"/>
        </w:rPr>
        <w:t>явной непосредственной угрозы причинения или фактического причинения вреда (ущерба) охраняемым законом ценностям;</w:t>
      </w:r>
    </w:p>
    <w:p w:rsidR="00C36D06" w:rsidRPr="00633EB2" w:rsidRDefault="00C36D06" w:rsidP="00633EB2">
      <w:pPr>
        <w:ind w:firstLine="709"/>
        <w:rPr>
          <w:rFonts w:cs="Arial"/>
          <w:color w:val="000000"/>
        </w:rPr>
      </w:pPr>
      <w:r w:rsidRPr="00633EB2">
        <w:rPr>
          <w:rFonts w:cs="Arial"/>
          <w:color w:val="000000"/>
        </w:rPr>
        <w:t>3) имеются уважительные причины для отсутствия контролируемого лица (болезнь</w:t>
      </w:r>
      <w:r w:rsidRPr="00633EB2">
        <w:rPr>
          <w:rFonts w:cs="Arial"/>
          <w:color w:val="000000"/>
          <w:shd w:val="clear" w:color="auto" w:fill="FFFFFF"/>
        </w:rPr>
        <w:t xml:space="preserve"> контролируемого лица</w:t>
      </w:r>
      <w:r w:rsidRPr="00633EB2">
        <w:rPr>
          <w:rFonts w:cs="Arial"/>
          <w:color w:val="000000"/>
        </w:rPr>
        <w:t>, его командировка и т.п.) при проведении</w:t>
      </w:r>
      <w:r w:rsidRPr="00633EB2">
        <w:rPr>
          <w:rFonts w:cs="Arial"/>
          <w:color w:val="000000"/>
          <w:shd w:val="clear" w:color="auto" w:fill="FFFFFF"/>
        </w:rPr>
        <w:t xml:space="preserve"> контрольного мероприятия</w:t>
      </w:r>
      <w:r w:rsidRPr="00633EB2">
        <w:rPr>
          <w:rFonts w:cs="Arial"/>
          <w:color w:val="000000"/>
        </w:rPr>
        <w:t>.</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4.1</w:t>
      </w:r>
      <w:r w:rsidR="00C4416E" w:rsidRPr="00633EB2">
        <w:rPr>
          <w:color w:val="000000"/>
          <w:sz w:val="24"/>
          <w:szCs w:val="24"/>
        </w:rPr>
        <w:t>6</w:t>
      </w:r>
      <w:r w:rsidRPr="00633EB2">
        <w:rPr>
          <w:color w:val="000000"/>
          <w:sz w:val="24"/>
          <w:szCs w:val="24"/>
        </w:rPr>
        <w:t>. Во всех случаях проведения контр</w:t>
      </w:r>
      <w:r w:rsidR="004E351A" w:rsidRPr="00633EB2">
        <w:rPr>
          <w:color w:val="000000"/>
          <w:sz w:val="24"/>
          <w:szCs w:val="24"/>
        </w:rPr>
        <w:t xml:space="preserve">ольных мероприятий для фиксации </w:t>
      </w:r>
      <w:r w:rsidRPr="00633EB2">
        <w:rPr>
          <w:color w:val="000000"/>
          <w:sz w:val="24"/>
          <w:szCs w:val="24"/>
        </w:rPr>
        <w:t>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w:t>
      </w:r>
      <w:r w:rsidR="004E351A" w:rsidRPr="00633EB2">
        <w:rPr>
          <w:color w:val="000000"/>
          <w:sz w:val="24"/>
          <w:szCs w:val="24"/>
        </w:rPr>
        <w:t xml:space="preserve"> либо специально привлеченными для этих целей лицаи.</w:t>
      </w:r>
      <w:r w:rsidRPr="00633EB2">
        <w:rPr>
          <w:color w:val="000000"/>
          <w:sz w:val="24"/>
          <w:szCs w:val="24"/>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6D06" w:rsidRPr="00633EB2" w:rsidRDefault="004E351A" w:rsidP="00633EB2">
      <w:pPr>
        <w:pStyle w:val="ConsPlusNormal"/>
        <w:widowControl/>
        <w:ind w:firstLine="709"/>
        <w:jc w:val="both"/>
        <w:rPr>
          <w:sz w:val="24"/>
          <w:szCs w:val="24"/>
        </w:rPr>
      </w:pPr>
      <w:r w:rsidRPr="00633EB2">
        <w:rPr>
          <w:color w:val="000000"/>
          <w:sz w:val="24"/>
          <w:szCs w:val="24"/>
        </w:rPr>
        <w:t>4.1</w:t>
      </w:r>
      <w:r w:rsidR="00C4416E" w:rsidRPr="00633EB2">
        <w:rPr>
          <w:color w:val="000000"/>
          <w:sz w:val="24"/>
          <w:szCs w:val="24"/>
        </w:rPr>
        <w:t>7</w:t>
      </w:r>
      <w:r w:rsidR="00C36D06" w:rsidRPr="00633EB2">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C36D06" w:rsidRPr="00633EB2">
        <w:rPr>
          <w:rStyle w:val="af1"/>
          <w:color w:val="000000"/>
          <w:sz w:val="24"/>
          <w:szCs w:val="24"/>
        </w:rPr>
        <w:t>частью 2 статьи 90</w:t>
      </w:r>
      <w:r w:rsidR="00C36D06" w:rsidRPr="00633EB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4.1</w:t>
      </w:r>
      <w:r w:rsidR="00C4416E" w:rsidRPr="00633EB2">
        <w:rPr>
          <w:color w:val="000000"/>
          <w:sz w:val="24"/>
          <w:szCs w:val="24"/>
        </w:rPr>
        <w:t>8</w:t>
      </w:r>
      <w:r w:rsidRPr="00633EB2">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6D06" w:rsidRPr="00633EB2" w:rsidRDefault="00C36D06" w:rsidP="00633EB2">
      <w:pPr>
        <w:ind w:firstLine="709"/>
        <w:rPr>
          <w:rFonts w:cs="Arial"/>
          <w:color w:val="000000"/>
        </w:rPr>
      </w:pPr>
      <w:r w:rsidRPr="00633EB2">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33EB2">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633EB2">
        <w:rPr>
          <w:rFonts w:cs="Arial"/>
          <w:color w:val="000000"/>
        </w:rPr>
        <w:t>.</w:t>
      </w:r>
    </w:p>
    <w:p w:rsidR="00C36D06" w:rsidRPr="00633EB2" w:rsidRDefault="00C36D06" w:rsidP="00633EB2">
      <w:pPr>
        <w:pStyle w:val="ConsPlusNormal"/>
        <w:widowControl/>
        <w:ind w:firstLine="709"/>
        <w:jc w:val="both"/>
        <w:rPr>
          <w:sz w:val="24"/>
          <w:szCs w:val="24"/>
        </w:rPr>
      </w:pPr>
      <w:r w:rsidRPr="00633EB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6D06" w:rsidRPr="00633EB2" w:rsidRDefault="004E351A" w:rsidP="00633EB2">
      <w:pPr>
        <w:pStyle w:val="ConsPlusNormal"/>
        <w:widowControl/>
        <w:ind w:firstLine="709"/>
        <w:jc w:val="both"/>
        <w:rPr>
          <w:sz w:val="24"/>
          <w:szCs w:val="24"/>
        </w:rPr>
      </w:pPr>
      <w:r w:rsidRPr="00633EB2">
        <w:rPr>
          <w:color w:val="000000"/>
          <w:sz w:val="24"/>
          <w:szCs w:val="24"/>
        </w:rPr>
        <w:t>4.</w:t>
      </w:r>
      <w:r w:rsidR="00C4416E" w:rsidRPr="00633EB2">
        <w:rPr>
          <w:color w:val="000000"/>
          <w:sz w:val="24"/>
          <w:szCs w:val="24"/>
        </w:rPr>
        <w:t>19</w:t>
      </w:r>
      <w:r w:rsidR="00C36D06" w:rsidRPr="00633EB2">
        <w:rPr>
          <w:color w:val="000000"/>
          <w:sz w:val="24"/>
          <w:szCs w:val="24"/>
        </w:rPr>
        <w:t>. Информация о контрольных мероприятиях размещается в Едином реестре контрольных (надзорных) мероприятий.</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4.2</w:t>
      </w:r>
      <w:r w:rsidR="00C4416E" w:rsidRPr="00633EB2">
        <w:rPr>
          <w:color w:val="000000"/>
          <w:sz w:val="24"/>
          <w:szCs w:val="24"/>
        </w:rPr>
        <w:t>0</w:t>
      </w:r>
      <w:r w:rsidRPr="00633EB2">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w:t>
      </w:r>
      <w:r w:rsidRPr="00633EB2">
        <w:rPr>
          <w:color w:val="000000"/>
          <w:sz w:val="24"/>
          <w:szCs w:val="24"/>
        </w:rPr>
        <w:lastRenderedPageBreak/>
        <w:t xml:space="preserve">сведений об указанных действиях и решениях в Едином реестре контрольных (надзорных) мероприятий, а также </w:t>
      </w:r>
      <w:r w:rsidRPr="00633EB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33EB2">
        <w:rPr>
          <w:color w:val="000000"/>
          <w:sz w:val="24"/>
          <w:szCs w:val="24"/>
        </w:rPr>
        <w:t>Единый портал</w:t>
      </w:r>
      <w:r w:rsidRPr="00633EB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33EB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33EB2">
        <w:rPr>
          <w:color w:val="000000"/>
          <w:sz w:val="24"/>
          <w:szCs w:val="24"/>
        </w:rPr>
        <w:t xml:space="preserve"> Указанный гражданин вправе направлять администрации документы на бумажном носителе.</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4.2</w:t>
      </w:r>
      <w:r w:rsidR="00C4416E" w:rsidRPr="00633EB2">
        <w:rPr>
          <w:color w:val="000000"/>
          <w:sz w:val="24"/>
          <w:szCs w:val="24"/>
        </w:rPr>
        <w:t>1</w:t>
      </w:r>
      <w:r w:rsidRPr="00633EB2">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33EB2">
        <w:rPr>
          <w:color w:val="000000"/>
          <w:sz w:val="24"/>
          <w:szCs w:val="24"/>
          <w:shd w:val="clear" w:color="auto" w:fill="FFFFFF"/>
        </w:rPr>
        <w:t xml:space="preserve">Федерального закона </w:t>
      </w:r>
      <w:r w:rsidRPr="00633EB2">
        <w:rPr>
          <w:color w:val="000000"/>
          <w:sz w:val="24"/>
          <w:szCs w:val="24"/>
        </w:rPr>
        <w:t>«О государственном контроле (надзоре) и муниципальном контроле в Российской Федерации» и разделом 5 настоящего Положения.</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4.2</w:t>
      </w:r>
      <w:r w:rsidR="00C4416E" w:rsidRPr="00633EB2">
        <w:rPr>
          <w:color w:val="000000"/>
          <w:sz w:val="24"/>
          <w:szCs w:val="24"/>
        </w:rPr>
        <w:t>2</w:t>
      </w:r>
      <w:r w:rsidRPr="00633EB2">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6D06" w:rsidRPr="00633EB2" w:rsidRDefault="00C36D06" w:rsidP="00633EB2">
      <w:pPr>
        <w:pStyle w:val="ConsPlusNormal"/>
        <w:widowControl/>
        <w:ind w:firstLine="709"/>
        <w:jc w:val="both"/>
        <w:rPr>
          <w:sz w:val="24"/>
          <w:szCs w:val="24"/>
        </w:rPr>
      </w:pPr>
      <w:r w:rsidRPr="00633EB2">
        <w:rPr>
          <w:color w:val="000000"/>
          <w:sz w:val="24"/>
          <w:szCs w:val="24"/>
        </w:rPr>
        <w:t>4.2</w:t>
      </w:r>
      <w:r w:rsidR="00C4416E" w:rsidRPr="00633EB2">
        <w:rPr>
          <w:color w:val="000000"/>
          <w:sz w:val="24"/>
          <w:szCs w:val="24"/>
        </w:rPr>
        <w:t>3</w:t>
      </w:r>
      <w:r w:rsidRPr="00633EB2">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C36D06" w:rsidRPr="00633EB2" w:rsidRDefault="00C36D06" w:rsidP="00633EB2">
      <w:pPr>
        <w:pStyle w:val="ConsPlusNormal"/>
        <w:widowControl/>
        <w:ind w:firstLine="709"/>
        <w:jc w:val="both"/>
        <w:rPr>
          <w:sz w:val="24"/>
          <w:szCs w:val="24"/>
        </w:rPr>
      </w:pPr>
      <w:bookmarkStart w:id="4" w:name="Par318"/>
      <w:bookmarkEnd w:id="4"/>
      <w:r w:rsidRPr="00633EB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36D06" w:rsidRPr="00633EB2" w:rsidRDefault="00C36D06" w:rsidP="00633EB2">
      <w:pPr>
        <w:pStyle w:val="ConsPlusNormal"/>
        <w:widowControl/>
        <w:ind w:firstLine="709"/>
        <w:jc w:val="both"/>
        <w:rPr>
          <w:sz w:val="24"/>
          <w:szCs w:val="24"/>
        </w:rPr>
      </w:pPr>
      <w:r w:rsidRPr="00633EB2">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w:t>
      </w:r>
      <w:r w:rsidRPr="00633EB2">
        <w:rPr>
          <w:color w:val="000000"/>
          <w:sz w:val="24"/>
          <w:szCs w:val="24"/>
        </w:rPr>
        <w:lastRenderedPageBreak/>
        <w:t>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6D06" w:rsidRPr="00633EB2" w:rsidRDefault="00C36D06" w:rsidP="00633EB2">
      <w:pPr>
        <w:ind w:firstLine="709"/>
        <w:rPr>
          <w:rFonts w:cs="Arial"/>
          <w:color w:val="000000"/>
        </w:rPr>
      </w:pPr>
      <w:r w:rsidRPr="00633EB2">
        <w:rPr>
          <w:rFonts w:cs="Arial"/>
          <w:color w:val="000000"/>
        </w:rPr>
        <w:t xml:space="preserve">4) </w:t>
      </w:r>
      <w:r w:rsidRPr="00633EB2">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33EB2">
        <w:rPr>
          <w:rFonts w:cs="Arial"/>
          <w:color w:val="000000"/>
        </w:rPr>
        <w:t>;</w:t>
      </w:r>
    </w:p>
    <w:p w:rsidR="00C36D06" w:rsidRPr="00633EB2" w:rsidRDefault="00C36D06" w:rsidP="00633EB2">
      <w:pPr>
        <w:pStyle w:val="ConsPlusNormal"/>
        <w:widowControl/>
        <w:ind w:firstLine="709"/>
        <w:jc w:val="both"/>
        <w:rPr>
          <w:sz w:val="24"/>
          <w:szCs w:val="24"/>
        </w:rPr>
      </w:pPr>
      <w:r w:rsidRPr="00633EB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6D06" w:rsidRPr="00633EB2" w:rsidRDefault="001D00F9" w:rsidP="00633EB2">
      <w:pPr>
        <w:pStyle w:val="ConsPlusNormal"/>
        <w:widowControl/>
        <w:ind w:firstLine="709"/>
        <w:jc w:val="both"/>
        <w:rPr>
          <w:color w:val="000000"/>
          <w:sz w:val="24"/>
          <w:szCs w:val="24"/>
        </w:rPr>
      </w:pPr>
      <w:r w:rsidRPr="00633EB2">
        <w:rPr>
          <w:color w:val="000000"/>
          <w:sz w:val="24"/>
          <w:szCs w:val="24"/>
        </w:rPr>
        <w:t>4.2</w:t>
      </w:r>
      <w:r w:rsidR="00C4416E" w:rsidRPr="00633EB2">
        <w:rPr>
          <w:color w:val="000000"/>
          <w:sz w:val="24"/>
          <w:szCs w:val="24"/>
        </w:rPr>
        <w:t>4</w:t>
      </w:r>
      <w:r w:rsidR="00C36D06" w:rsidRPr="00633EB2">
        <w:rPr>
          <w:color w:val="000000"/>
          <w:sz w:val="24"/>
          <w:szCs w:val="24"/>
        </w:rPr>
        <w:t>. В случае неустранения в установленный срок нарушений, указанных в предусмотренном подпунктом 1 пункта 4.2</w:t>
      </w:r>
      <w:r w:rsidR="00C4416E" w:rsidRPr="00633EB2">
        <w:rPr>
          <w:color w:val="000000"/>
          <w:sz w:val="24"/>
          <w:szCs w:val="24"/>
        </w:rPr>
        <w:t>3</w:t>
      </w:r>
      <w:r w:rsidR="00C36D06" w:rsidRPr="00633EB2">
        <w:rPr>
          <w:color w:val="000000"/>
          <w:sz w:val="24"/>
          <w:szCs w:val="24"/>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C36D06" w:rsidRPr="00633EB2" w:rsidRDefault="00C36D06" w:rsidP="00633EB2">
      <w:pPr>
        <w:ind w:firstLine="709"/>
        <w:rPr>
          <w:rFonts w:cs="Arial"/>
          <w:color w:val="000000"/>
        </w:rPr>
      </w:pPr>
      <w:r w:rsidRPr="00633EB2">
        <w:rPr>
          <w:rFonts w:cs="Arial"/>
          <w:color w:val="000000"/>
        </w:rPr>
        <w:t xml:space="preserve">1) исполнительный орган государственной власти или орган местного самоуправления, предусмотренные </w:t>
      </w:r>
      <w:r w:rsidRPr="00633EB2">
        <w:rPr>
          <w:rStyle w:val="af1"/>
          <w:rFonts w:cs="Arial"/>
          <w:color w:val="000000"/>
        </w:rPr>
        <w:t>статьей 39.2</w:t>
      </w:r>
      <w:r w:rsidRPr="00633EB2">
        <w:rPr>
          <w:rFonts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633EB2">
        <w:rPr>
          <w:rFonts w:cs="Arial"/>
          <w:color w:val="000000"/>
          <w:shd w:val="clear" w:color="auto" w:fill="FFFFFF"/>
        </w:rPr>
        <w:t>Федерального закона от 25.10.2001 № 137-ФЗ «О введении в действие Земельного кодекса Российской Федерации»)</w:t>
      </w:r>
      <w:r w:rsidRPr="00633EB2">
        <w:rPr>
          <w:rFonts w:cs="Arial"/>
          <w:color w:val="000000"/>
        </w:rPr>
        <w:t>, в отношении земельных участков (земель), находящихся в государственной или муниципальной собственности;</w:t>
      </w:r>
    </w:p>
    <w:p w:rsidR="00C36D06" w:rsidRPr="00633EB2" w:rsidRDefault="00C36D06" w:rsidP="00633EB2">
      <w:pPr>
        <w:pStyle w:val="ConsPlusNormal"/>
        <w:widowControl/>
        <w:ind w:firstLine="709"/>
        <w:jc w:val="both"/>
        <w:rPr>
          <w:sz w:val="24"/>
          <w:szCs w:val="24"/>
        </w:rPr>
      </w:pPr>
      <w:r w:rsidRPr="00633EB2">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C36D06" w:rsidRPr="00633EB2" w:rsidRDefault="001D00F9" w:rsidP="00633EB2">
      <w:pPr>
        <w:pStyle w:val="ConsPlusNormal"/>
        <w:widowControl/>
        <w:ind w:firstLine="709"/>
        <w:jc w:val="both"/>
        <w:rPr>
          <w:sz w:val="24"/>
          <w:szCs w:val="24"/>
        </w:rPr>
      </w:pPr>
      <w:r w:rsidRPr="00633EB2">
        <w:rPr>
          <w:color w:val="000000"/>
          <w:sz w:val="24"/>
          <w:szCs w:val="24"/>
        </w:rPr>
        <w:t>4.2</w:t>
      </w:r>
      <w:r w:rsidR="00C4416E" w:rsidRPr="00633EB2">
        <w:rPr>
          <w:color w:val="000000"/>
          <w:sz w:val="24"/>
          <w:szCs w:val="24"/>
        </w:rPr>
        <w:t>5</w:t>
      </w:r>
      <w:r w:rsidR="00C5309E">
        <w:rPr>
          <w:color w:val="000000"/>
          <w:sz w:val="24"/>
          <w:szCs w:val="24"/>
        </w:rPr>
        <w:t>. Должностное лицо, осуществляюще</w:t>
      </w:r>
      <w:r w:rsidR="00C36D06" w:rsidRPr="00633EB2">
        <w:rPr>
          <w:color w:val="000000"/>
          <w:sz w:val="24"/>
          <w:szCs w:val="24"/>
        </w:rPr>
        <w:t>е муниципальный земельный контроль, при осуществлении муниципального зе</w:t>
      </w:r>
      <w:r w:rsidR="00C5309E">
        <w:rPr>
          <w:color w:val="000000"/>
          <w:sz w:val="24"/>
          <w:szCs w:val="24"/>
        </w:rPr>
        <w:t>мельного контроля взаимодействуе</w:t>
      </w:r>
      <w:r w:rsidR="00C36D06" w:rsidRPr="00633EB2">
        <w:rPr>
          <w:color w:val="000000"/>
          <w:sz w:val="24"/>
          <w:szCs w:val="24"/>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Pr="00633EB2">
        <w:rPr>
          <w:sz w:val="24"/>
          <w:szCs w:val="24"/>
        </w:rPr>
        <w:t>Воронежской области</w:t>
      </w:r>
      <w:r w:rsidR="00C36D06" w:rsidRPr="00633EB2">
        <w:rPr>
          <w:color w:val="000000"/>
          <w:sz w:val="24"/>
          <w:szCs w:val="24"/>
        </w:rPr>
        <w:t>, органами местного самоуправления, правоохранительными органами, организациями и гражданами.</w:t>
      </w:r>
    </w:p>
    <w:p w:rsidR="00C36D06" w:rsidRPr="00633EB2" w:rsidRDefault="00C36D06" w:rsidP="00633EB2">
      <w:pPr>
        <w:ind w:firstLine="709"/>
        <w:rPr>
          <w:rFonts w:cs="Arial"/>
        </w:rPr>
      </w:pPr>
      <w:r w:rsidRPr="00633EB2">
        <w:rPr>
          <w:rFonts w:cs="Arial"/>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w:t>
      </w:r>
      <w:r w:rsidRPr="00633EB2">
        <w:rPr>
          <w:rFonts w:cs="Arial"/>
          <w:color w:val="000000"/>
        </w:rPr>
        <w:lastRenderedPageBreak/>
        <w:t>контрольного мероприятия указывается информация о наличии признаков вы</w:t>
      </w:r>
      <w:r w:rsidR="0002096A">
        <w:rPr>
          <w:rFonts w:cs="Arial"/>
          <w:color w:val="000000"/>
        </w:rPr>
        <w:t>явленного нарушения. Должностное лицо, уполномоченно</w:t>
      </w:r>
      <w:r w:rsidRPr="00633EB2">
        <w:rPr>
          <w:rFonts w:cs="Arial"/>
          <w:color w:val="000000"/>
        </w:rPr>
        <w:t>е осуществлять муниципальный земельный контроль направляют копию указанного акта в орган государственного земельного надзора.</w:t>
      </w:r>
    </w:p>
    <w:p w:rsidR="00633EB2" w:rsidRDefault="0002096A" w:rsidP="00633EB2">
      <w:pPr>
        <w:pStyle w:val="ConsPlusNormal"/>
        <w:widowControl/>
        <w:ind w:firstLine="709"/>
        <w:jc w:val="both"/>
        <w:rPr>
          <w:sz w:val="24"/>
          <w:szCs w:val="24"/>
        </w:rPr>
      </w:pPr>
      <w:r>
        <w:rPr>
          <w:color w:val="000000"/>
          <w:sz w:val="24"/>
          <w:szCs w:val="24"/>
        </w:rPr>
        <w:t>Должностное лицо, уполномоченно</w:t>
      </w:r>
      <w:r w:rsidR="00C36D06" w:rsidRPr="00633EB2">
        <w:rPr>
          <w:color w:val="000000"/>
          <w:sz w:val="24"/>
          <w:szCs w:val="24"/>
        </w:rPr>
        <w:t xml:space="preserve">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1D00F9" w:rsidRPr="00633EB2">
        <w:rPr>
          <w:color w:val="000000"/>
          <w:sz w:val="24"/>
          <w:szCs w:val="24"/>
        </w:rPr>
        <w:t>муниципального образования</w:t>
      </w:r>
      <w:r w:rsidR="00C36D06" w:rsidRPr="00633EB2">
        <w:rPr>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02096A" w:rsidRDefault="0002096A" w:rsidP="007766BD">
      <w:pPr>
        <w:autoSpaceDE w:val="0"/>
        <w:autoSpaceDN w:val="0"/>
        <w:adjustRightInd w:val="0"/>
        <w:spacing w:line="216" w:lineRule="auto"/>
        <w:ind w:firstLine="709"/>
        <w:rPr>
          <w:rFonts w:cs="Arial"/>
        </w:rPr>
      </w:pPr>
      <w:r>
        <w:rPr>
          <w:rFonts w:cs="Arial"/>
          <w:bCs/>
          <w:color w:val="000000"/>
          <w:lang w:val="en-US"/>
        </w:rPr>
        <w:t>V</w:t>
      </w:r>
      <w:r>
        <w:rPr>
          <w:rFonts w:cs="Arial"/>
          <w:bCs/>
          <w:color w:val="000000"/>
        </w:rPr>
        <w:t>.</w:t>
      </w:r>
      <w:r w:rsidRPr="0002096A">
        <w:rPr>
          <w:rFonts w:cs="Arial"/>
          <w:bCs/>
          <w:color w:val="000000"/>
        </w:rPr>
        <w:t xml:space="preserve"> </w:t>
      </w:r>
      <w:r>
        <w:rPr>
          <w:rFonts w:cs="Arial"/>
        </w:rPr>
        <w:t>Раздел</w:t>
      </w:r>
      <w:r w:rsidRPr="0002096A">
        <w:rPr>
          <w:rFonts w:cs="Arial"/>
        </w:rPr>
        <w:t xml:space="preserve"> Обжалование решений администрации, действий (бездействия) должностных лиц, уполномоченных осуществлять</w:t>
      </w:r>
      <w:r>
        <w:rPr>
          <w:rFonts w:cs="Arial"/>
        </w:rPr>
        <w:t xml:space="preserve"> муниципальный земельный</w:t>
      </w:r>
      <w:r w:rsidRPr="0002096A">
        <w:rPr>
          <w:rFonts w:cs="Arial"/>
        </w:rPr>
        <w:t xml:space="preserve"> контроль</w:t>
      </w:r>
    </w:p>
    <w:p w:rsidR="007766BD" w:rsidRPr="007766BD" w:rsidRDefault="0002096A" w:rsidP="007766BD">
      <w:pPr>
        <w:autoSpaceDE w:val="0"/>
        <w:autoSpaceDN w:val="0"/>
        <w:adjustRightInd w:val="0"/>
        <w:spacing w:line="216" w:lineRule="auto"/>
        <w:ind w:firstLine="709"/>
        <w:rPr>
          <w:rFonts w:cs="Arial"/>
        </w:rPr>
      </w:pPr>
      <w:r w:rsidRPr="0002096A">
        <w:rPr>
          <w:rFonts w:cs="Arial"/>
        </w:rPr>
        <w:t>5</w:t>
      </w:r>
      <w:r>
        <w:rPr>
          <w:rFonts w:cs="Arial"/>
        </w:rPr>
        <w:t xml:space="preserve">.1. </w:t>
      </w:r>
      <w:r w:rsidR="007766BD" w:rsidRPr="007766BD">
        <w:rPr>
          <w:rFonts w:cs="Arial"/>
        </w:rPr>
        <w:t xml:space="preserve">Решения и действия (бездействие) должностных лиц, осуществляющих муниципальный </w:t>
      </w:r>
      <w:r w:rsidR="00EA58D5">
        <w:rPr>
          <w:rFonts w:cs="Arial"/>
        </w:rPr>
        <w:t xml:space="preserve">земельный </w:t>
      </w:r>
      <w:r w:rsidR="007766BD" w:rsidRPr="007766BD">
        <w:rPr>
          <w:rFonts w:cs="Arial"/>
        </w:rPr>
        <w:t xml:space="preserve"> контроль, могут быть обжалованы в порядке, установленном законодательством Российской Федерации.</w:t>
      </w:r>
    </w:p>
    <w:p w:rsidR="0032470A" w:rsidRPr="007766BD" w:rsidRDefault="007766BD" w:rsidP="007766BD">
      <w:pPr>
        <w:pStyle w:val="ConsPlusNormal"/>
        <w:widowControl/>
        <w:ind w:firstLine="709"/>
        <w:jc w:val="both"/>
        <w:rPr>
          <w:bCs/>
          <w:color w:val="000000"/>
          <w:sz w:val="24"/>
          <w:szCs w:val="24"/>
        </w:rPr>
      </w:pPr>
      <w:r w:rsidRPr="007766BD">
        <w:rPr>
          <w:sz w:val="24"/>
          <w:szCs w:val="24"/>
        </w:rPr>
        <w:t xml:space="preserve">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w:t>
      </w:r>
      <w:r>
        <w:rPr>
          <w:sz w:val="24"/>
          <w:szCs w:val="24"/>
        </w:rPr>
        <w:t xml:space="preserve"> земельного</w:t>
      </w:r>
      <w:r w:rsidRPr="007766BD">
        <w:rPr>
          <w:sz w:val="24"/>
          <w:szCs w:val="24"/>
        </w:rPr>
        <w:t xml:space="preserve"> контроля не применяется.</w:t>
      </w:r>
    </w:p>
    <w:sectPr w:rsidR="0032470A" w:rsidRPr="007766BD" w:rsidSect="00AC7C0E">
      <w:footnotePr>
        <w:numFmt w:val="chicago"/>
        <w:numRestart w:val="eachPage"/>
      </w:footnotePr>
      <w:pgSz w:w="11906" w:h="16838"/>
      <w:pgMar w:top="851" w:right="567" w:bottom="567"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77B" w:rsidRDefault="00F7777B" w:rsidP="00EE0664">
      <w:r>
        <w:separator/>
      </w:r>
    </w:p>
  </w:endnote>
  <w:endnote w:type="continuationSeparator" w:id="0">
    <w:p w:rsidR="00F7777B" w:rsidRDefault="00F7777B" w:rsidP="00EE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77B" w:rsidRDefault="00F7777B" w:rsidP="00EE0664">
      <w:r>
        <w:separator/>
      </w:r>
    </w:p>
  </w:footnote>
  <w:footnote w:type="continuationSeparator" w:id="0">
    <w:p w:rsidR="00F7777B" w:rsidRDefault="00F7777B" w:rsidP="00EE0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E0F77"/>
    <w:multiLevelType w:val="hybridMultilevel"/>
    <w:tmpl w:val="2C6A273A"/>
    <w:lvl w:ilvl="0" w:tplc="980814E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3C2170"/>
    <w:multiLevelType w:val="hybridMultilevel"/>
    <w:tmpl w:val="4E0EECF8"/>
    <w:lvl w:ilvl="0" w:tplc="D1C29B1E">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2C92606"/>
    <w:multiLevelType w:val="hybridMultilevel"/>
    <w:tmpl w:val="9D286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736075"/>
    <w:multiLevelType w:val="hybridMultilevel"/>
    <w:tmpl w:val="A478411E"/>
    <w:lvl w:ilvl="0" w:tplc="1E5E4A3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5D0AF7"/>
    <w:multiLevelType w:val="hybridMultilevel"/>
    <w:tmpl w:val="A3381234"/>
    <w:lvl w:ilvl="0" w:tplc="AB0C9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DE7508C"/>
    <w:multiLevelType w:val="hybridMultilevel"/>
    <w:tmpl w:val="4804263A"/>
    <w:lvl w:ilvl="0" w:tplc="6E923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CA6504"/>
    <w:multiLevelType w:val="multilevel"/>
    <w:tmpl w:val="D9287A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0257F94"/>
    <w:multiLevelType w:val="hybridMultilevel"/>
    <w:tmpl w:val="CC06AE10"/>
    <w:lvl w:ilvl="0" w:tplc="17A2FD0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31B222E"/>
    <w:multiLevelType w:val="multilevel"/>
    <w:tmpl w:val="F1BC4454"/>
    <w:lvl w:ilvl="0">
      <w:start w:val="1"/>
      <w:numFmt w:val="decimal"/>
      <w:lvlText w:val="%1."/>
      <w:lvlJc w:val="left"/>
      <w:pPr>
        <w:ind w:left="1485" w:hanging="1485"/>
      </w:pPr>
      <w:rPr>
        <w:rFonts w:hint="default"/>
      </w:rPr>
    </w:lvl>
    <w:lvl w:ilvl="1">
      <w:start w:val="1"/>
      <w:numFmt w:val="decimal"/>
      <w:lvlText w:val="%1.%2."/>
      <w:lvlJc w:val="left"/>
      <w:pPr>
        <w:ind w:left="2194" w:hanging="1485"/>
      </w:pPr>
      <w:rPr>
        <w:rFonts w:hint="default"/>
      </w:rPr>
    </w:lvl>
    <w:lvl w:ilvl="2">
      <w:start w:val="1"/>
      <w:numFmt w:val="decimal"/>
      <w:lvlText w:val="%1.%2.%3."/>
      <w:lvlJc w:val="left"/>
      <w:pPr>
        <w:ind w:left="2903" w:hanging="1485"/>
      </w:pPr>
      <w:rPr>
        <w:rFonts w:hint="default"/>
      </w:rPr>
    </w:lvl>
    <w:lvl w:ilvl="3">
      <w:start w:val="1"/>
      <w:numFmt w:val="decimal"/>
      <w:lvlText w:val="%1.%2.%3.%4."/>
      <w:lvlJc w:val="left"/>
      <w:pPr>
        <w:ind w:left="3612" w:hanging="1485"/>
      </w:pPr>
      <w:rPr>
        <w:rFonts w:hint="default"/>
      </w:rPr>
    </w:lvl>
    <w:lvl w:ilvl="4">
      <w:start w:val="1"/>
      <w:numFmt w:val="decimal"/>
      <w:lvlText w:val="%1.%2.%3.%4.%5."/>
      <w:lvlJc w:val="left"/>
      <w:pPr>
        <w:ind w:left="4321" w:hanging="1485"/>
      </w:pPr>
      <w:rPr>
        <w:rFonts w:hint="default"/>
      </w:rPr>
    </w:lvl>
    <w:lvl w:ilvl="5">
      <w:start w:val="1"/>
      <w:numFmt w:val="decimal"/>
      <w:lvlText w:val="%1.%2.%3.%4.%5.%6."/>
      <w:lvlJc w:val="left"/>
      <w:pPr>
        <w:ind w:left="5030" w:hanging="148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7"/>
  </w:num>
  <w:num w:numId="3">
    <w:abstractNumId w:val="10"/>
  </w:num>
  <w:num w:numId="4">
    <w:abstractNumId w:val="0"/>
  </w:num>
  <w:num w:numId="5">
    <w:abstractNumId w:val="4"/>
  </w:num>
  <w:num w:numId="6">
    <w:abstractNumId w:val="5"/>
  </w:num>
  <w:num w:numId="7">
    <w:abstractNumId w:val="1"/>
  </w:num>
  <w:num w:numId="8">
    <w:abstractNumId w:val="6"/>
  </w:num>
  <w:num w:numId="9">
    <w:abstractNumId w:val="9"/>
  </w:num>
  <w:num w:numId="10">
    <w:abstractNumId w:val="1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9"/>
  <w:drawingGridHorizontalSpacing w:val="110"/>
  <w:displayHorizontalDrawingGridEvery w:val="2"/>
  <w:characterSpacingControl w:val="doNotCompress"/>
  <w:footnotePr>
    <w:numFmt w:val="chicago"/>
    <w:numRestart w:val="eachPage"/>
    <w:footnote w:id="-1"/>
    <w:footnote w:id="0"/>
  </w:footnotePr>
  <w:endnotePr>
    <w:endnote w:id="-1"/>
    <w:endnote w:id="0"/>
  </w:endnotePr>
  <w:compat/>
  <w:rsids>
    <w:rsidRoot w:val="007B52A2"/>
    <w:rsid w:val="00002F6C"/>
    <w:rsid w:val="00010D56"/>
    <w:rsid w:val="00012D2E"/>
    <w:rsid w:val="00015C6F"/>
    <w:rsid w:val="0002096A"/>
    <w:rsid w:val="00023CE3"/>
    <w:rsid w:val="00033E18"/>
    <w:rsid w:val="00036242"/>
    <w:rsid w:val="00041353"/>
    <w:rsid w:val="00043FBD"/>
    <w:rsid w:val="00044E8E"/>
    <w:rsid w:val="00047EE0"/>
    <w:rsid w:val="000526E4"/>
    <w:rsid w:val="0005537F"/>
    <w:rsid w:val="00057F02"/>
    <w:rsid w:val="00063C4B"/>
    <w:rsid w:val="00064E5B"/>
    <w:rsid w:val="000657AD"/>
    <w:rsid w:val="00071FF9"/>
    <w:rsid w:val="00073C98"/>
    <w:rsid w:val="00084B87"/>
    <w:rsid w:val="0008500F"/>
    <w:rsid w:val="00085290"/>
    <w:rsid w:val="00085AA7"/>
    <w:rsid w:val="00091015"/>
    <w:rsid w:val="0009118F"/>
    <w:rsid w:val="00096A6E"/>
    <w:rsid w:val="000A4FCC"/>
    <w:rsid w:val="000A7281"/>
    <w:rsid w:val="000B027B"/>
    <w:rsid w:val="000B0E2D"/>
    <w:rsid w:val="000B4E7E"/>
    <w:rsid w:val="000B60E5"/>
    <w:rsid w:val="000B7E2F"/>
    <w:rsid w:val="000C113B"/>
    <w:rsid w:val="000C1E08"/>
    <w:rsid w:val="000C2C68"/>
    <w:rsid w:val="000C7CD3"/>
    <w:rsid w:val="000D28CA"/>
    <w:rsid w:val="000E0985"/>
    <w:rsid w:val="000E5133"/>
    <w:rsid w:val="000E57B1"/>
    <w:rsid w:val="000E57B9"/>
    <w:rsid w:val="000E7024"/>
    <w:rsid w:val="000F6AF9"/>
    <w:rsid w:val="001000B7"/>
    <w:rsid w:val="00103ACC"/>
    <w:rsid w:val="00106985"/>
    <w:rsid w:val="001100DC"/>
    <w:rsid w:val="00110135"/>
    <w:rsid w:val="00110A2A"/>
    <w:rsid w:val="00111E2A"/>
    <w:rsid w:val="001142F2"/>
    <w:rsid w:val="0012053A"/>
    <w:rsid w:val="001220C4"/>
    <w:rsid w:val="001238C3"/>
    <w:rsid w:val="00127AB0"/>
    <w:rsid w:val="001312FB"/>
    <w:rsid w:val="00137168"/>
    <w:rsid w:val="001410BE"/>
    <w:rsid w:val="001435E5"/>
    <w:rsid w:val="001436A0"/>
    <w:rsid w:val="0014645C"/>
    <w:rsid w:val="00152849"/>
    <w:rsid w:val="0015468C"/>
    <w:rsid w:val="00160287"/>
    <w:rsid w:val="0016077F"/>
    <w:rsid w:val="00160FA5"/>
    <w:rsid w:val="00161124"/>
    <w:rsid w:val="00163F2B"/>
    <w:rsid w:val="00164508"/>
    <w:rsid w:val="00167221"/>
    <w:rsid w:val="001675CB"/>
    <w:rsid w:val="0017072E"/>
    <w:rsid w:val="00177538"/>
    <w:rsid w:val="001846FE"/>
    <w:rsid w:val="00192936"/>
    <w:rsid w:val="001935C9"/>
    <w:rsid w:val="0019595D"/>
    <w:rsid w:val="001A1E5A"/>
    <w:rsid w:val="001A24C7"/>
    <w:rsid w:val="001A2CE8"/>
    <w:rsid w:val="001A43B7"/>
    <w:rsid w:val="001B0408"/>
    <w:rsid w:val="001C168D"/>
    <w:rsid w:val="001C225D"/>
    <w:rsid w:val="001C7B2E"/>
    <w:rsid w:val="001D00F9"/>
    <w:rsid w:val="001D1F7B"/>
    <w:rsid w:val="001D4754"/>
    <w:rsid w:val="001D78C0"/>
    <w:rsid w:val="001E3286"/>
    <w:rsid w:val="001E6979"/>
    <w:rsid w:val="001F2454"/>
    <w:rsid w:val="001F33BD"/>
    <w:rsid w:val="001F5F37"/>
    <w:rsid w:val="001F650C"/>
    <w:rsid w:val="00200ADE"/>
    <w:rsid w:val="002038A6"/>
    <w:rsid w:val="002045C5"/>
    <w:rsid w:val="00210ABA"/>
    <w:rsid w:val="00213194"/>
    <w:rsid w:val="00215A08"/>
    <w:rsid w:val="00217705"/>
    <w:rsid w:val="00222397"/>
    <w:rsid w:val="00222706"/>
    <w:rsid w:val="00225109"/>
    <w:rsid w:val="002269BA"/>
    <w:rsid w:val="002332F2"/>
    <w:rsid w:val="00233412"/>
    <w:rsid w:val="00243625"/>
    <w:rsid w:val="00244DE6"/>
    <w:rsid w:val="00245B6B"/>
    <w:rsid w:val="00246EC1"/>
    <w:rsid w:val="00252309"/>
    <w:rsid w:val="0025277A"/>
    <w:rsid w:val="002528DF"/>
    <w:rsid w:val="00252DA5"/>
    <w:rsid w:val="002530F4"/>
    <w:rsid w:val="002603D3"/>
    <w:rsid w:val="002653CE"/>
    <w:rsid w:val="00270359"/>
    <w:rsid w:val="00271EA8"/>
    <w:rsid w:val="00280366"/>
    <w:rsid w:val="00284FD9"/>
    <w:rsid w:val="00291EF7"/>
    <w:rsid w:val="00294C6D"/>
    <w:rsid w:val="002965EF"/>
    <w:rsid w:val="002A196A"/>
    <w:rsid w:val="002A3D87"/>
    <w:rsid w:val="002A4AD2"/>
    <w:rsid w:val="002A5F73"/>
    <w:rsid w:val="002A5F8E"/>
    <w:rsid w:val="002B1CC7"/>
    <w:rsid w:val="002B491A"/>
    <w:rsid w:val="002B56B5"/>
    <w:rsid w:val="002B7E4A"/>
    <w:rsid w:val="002C0C9A"/>
    <w:rsid w:val="002C1B58"/>
    <w:rsid w:val="002C5E19"/>
    <w:rsid w:val="002C7DAE"/>
    <w:rsid w:val="002D1769"/>
    <w:rsid w:val="002D2E6A"/>
    <w:rsid w:val="002D2ED1"/>
    <w:rsid w:val="002D32A6"/>
    <w:rsid w:val="002E032A"/>
    <w:rsid w:val="002E05F9"/>
    <w:rsid w:val="002F4C39"/>
    <w:rsid w:val="00302C18"/>
    <w:rsid w:val="003071DA"/>
    <w:rsid w:val="00307DCE"/>
    <w:rsid w:val="00310A2F"/>
    <w:rsid w:val="0031224E"/>
    <w:rsid w:val="00312B4E"/>
    <w:rsid w:val="003136A6"/>
    <w:rsid w:val="0031397B"/>
    <w:rsid w:val="00316132"/>
    <w:rsid w:val="0032470A"/>
    <w:rsid w:val="00331837"/>
    <w:rsid w:val="00334F16"/>
    <w:rsid w:val="003538F5"/>
    <w:rsid w:val="00355D61"/>
    <w:rsid w:val="00355EA4"/>
    <w:rsid w:val="00356494"/>
    <w:rsid w:val="00356E35"/>
    <w:rsid w:val="003612B8"/>
    <w:rsid w:val="0036150E"/>
    <w:rsid w:val="00362EB5"/>
    <w:rsid w:val="003632C5"/>
    <w:rsid w:val="00363C60"/>
    <w:rsid w:val="003666E9"/>
    <w:rsid w:val="00367429"/>
    <w:rsid w:val="00370C26"/>
    <w:rsid w:val="00372038"/>
    <w:rsid w:val="00372E22"/>
    <w:rsid w:val="00373006"/>
    <w:rsid w:val="00375B38"/>
    <w:rsid w:val="00396037"/>
    <w:rsid w:val="003B1E42"/>
    <w:rsid w:val="003B4BFA"/>
    <w:rsid w:val="003B4F03"/>
    <w:rsid w:val="003C3F3B"/>
    <w:rsid w:val="003C712F"/>
    <w:rsid w:val="003D0EDF"/>
    <w:rsid w:val="003E1145"/>
    <w:rsid w:val="003E167E"/>
    <w:rsid w:val="003E23B0"/>
    <w:rsid w:val="003E51CF"/>
    <w:rsid w:val="003E5485"/>
    <w:rsid w:val="003E64E3"/>
    <w:rsid w:val="003E6F44"/>
    <w:rsid w:val="003E78C7"/>
    <w:rsid w:val="003F1B25"/>
    <w:rsid w:val="003F4B1C"/>
    <w:rsid w:val="00402618"/>
    <w:rsid w:val="00407E3C"/>
    <w:rsid w:val="00411FF7"/>
    <w:rsid w:val="004122B7"/>
    <w:rsid w:val="00412954"/>
    <w:rsid w:val="00412E79"/>
    <w:rsid w:val="004352E1"/>
    <w:rsid w:val="00435596"/>
    <w:rsid w:val="00437E21"/>
    <w:rsid w:val="00446A9C"/>
    <w:rsid w:val="00450244"/>
    <w:rsid w:val="00451BD4"/>
    <w:rsid w:val="00463C1C"/>
    <w:rsid w:val="00471401"/>
    <w:rsid w:val="00480E38"/>
    <w:rsid w:val="00483293"/>
    <w:rsid w:val="00486302"/>
    <w:rsid w:val="00491ECF"/>
    <w:rsid w:val="00494581"/>
    <w:rsid w:val="004947C4"/>
    <w:rsid w:val="00495193"/>
    <w:rsid w:val="004A1790"/>
    <w:rsid w:val="004A3981"/>
    <w:rsid w:val="004B04D9"/>
    <w:rsid w:val="004B6340"/>
    <w:rsid w:val="004B7706"/>
    <w:rsid w:val="004B78A1"/>
    <w:rsid w:val="004C15BF"/>
    <w:rsid w:val="004D35DD"/>
    <w:rsid w:val="004D5329"/>
    <w:rsid w:val="004D5431"/>
    <w:rsid w:val="004D72E7"/>
    <w:rsid w:val="004D7FC1"/>
    <w:rsid w:val="004E0BC1"/>
    <w:rsid w:val="004E3061"/>
    <w:rsid w:val="004E351A"/>
    <w:rsid w:val="004E5285"/>
    <w:rsid w:val="004E5828"/>
    <w:rsid w:val="004E68DC"/>
    <w:rsid w:val="004F008D"/>
    <w:rsid w:val="004F4BF9"/>
    <w:rsid w:val="004F559A"/>
    <w:rsid w:val="004F5FBE"/>
    <w:rsid w:val="005008D2"/>
    <w:rsid w:val="00501CEF"/>
    <w:rsid w:val="00507317"/>
    <w:rsid w:val="00515161"/>
    <w:rsid w:val="00517186"/>
    <w:rsid w:val="00517BB2"/>
    <w:rsid w:val="0052140A"/>
    <w:rsid w:val="00526EAD"/>
    <w:rsid w:val="005319A5"/>
    <w:rsid w:val="00532B0E"/>
    <w:rsid w:val="005360EF"/>
    <w:rsid w:val="00544516"/>
    <w:rsid w:val="0054539F"/>
    <w:rsid w:val="0054568B"/>
    <w:rsid w:val="005500FA"/>
    <w:rsid w:val="00551576"/>
    <w:rsid w:val="0055321C"/>
    <w:rsid w:val="0056247A"/>
    <w:rsid w:val="0056281B"/>
    <w:rsid w:val="0057286F"/>
    <w:rsid w:val="005853C9"/>
    <w:rsid w:val="005866E6"/>
    <w:rsid w:val="0059231B"/>
    <w:rsid w:val="00593726"/>
    <w:rsid w:val="00594258"/>
    <w:rsid w:val="005A3578"/>
    <w:rsid w:val="005B0032"/>
    <w:rsid w:val="005B27C7"/>
    <w:rsid w:val="005B7B44"/>
    <w:rsid w:val="005C3CCB"/>
    <w:rsid w:val="005D2057"/>
    <w:rsid w:val="005D48C2"/>
    <w:rsid w:val="005D5842"/>
    <w:rsid w:val="005D5C18"/>
    <w:rsid w:val="005E1DAD"/>
    <w:rsid w:val="005E2CA4"/>
    <w:rsid w:val="005E596F"/>
    <w:rsid w:val="005F2522"/>
    <w:rsid w:val="005F45A2"/>
    <w:rsid w:val="00600252"/>
    <w:rsid w:val="00603806"/>
    <w:rsid w:val="0060705B"/>
    <w:rsid w:val="006103D8"/>
    <w:rsid w:val="00613E11"/>
    <w:rsid w:val="006173BB"/>
    <w:rsid w:val="00621525"/>
    <w:rsid w:val="00633EB2"/>
    <w:rsid w:val="00637BB8"/>
    <w:rsid w:val="006459F4"/>
    <w:rsid w:val="00651F7F"/>
    <w:rsid w:val="00653061"/>
    <w:rsid w:val="00654E7D"/>
    <w:rsid w:val="006558C7"/>
    <w:rsid w:val="00661557"/>
    <w:rsid w:val="0066761A"/>
    <w:rsid w:val="006709BE"/>
    <w:rsid w:val="00671976"/>
    <w:rsid w:val="00674BC4"/>
    <w:rsid w:val="006800B7"/>
    <w:rsid w:val="006822BF"/>
    <w:rsid w:val="00685D44"/>
    <w:rsid w:val="00695ADD"/>
    <w:rsid w:val="00696D25"/>
    <w:rsid w:val="006A0A41"/>
    <w:rsid w:val="006A451D"/>
    <w:rsid w:val="006A4C8F"/>
    <w:rsid w:val="006A6526"/>
    <w:rsid w:val="006A6B35"/>
    <w:rsid w:val="006A71AC"/>
    <w:rsid w:val="006B053C"/>
    <w:rsid w:val="006B377E"/>
    <w:rsid w:val="006B53F4"/>
    <w:rsid w:val="006B597A"/>
    <w:rsid w:val="006B75A1"/>
    <w:rsid w:val="006C2987"/>
    <w:rsid w:val="006D07A3"/>
    <w:rsid w:val="006D46BA"/>
    <w:rsid w:val="006D49A2"/>
    <w:rsid w:val="006D68B8"/>
    <w:rsid w:val="006E1123"/>
    <w:rsid w:val="006E6720"/>
    <w:rsid w:val="006E6FE6"/>
    <w:rsid w:val="006F0401"/>
    <w:rsid w:val="006F2BCD"/>
    <w:rsid w:val="00703343"/>
    <w:rsid w:val="0070664B"/>
    <w:rsid w:val="00710D3C"/>
    <w:rsid w:val="007111BC"/>
    <w:rsid w:val="00712C9D"/>
    <w:rsid w:val="007242FB"/>
    <w:rsid w:val="0073275F"/>
    <w:rsid w:val="00734344"/>
    <w:rsid w:val="00761763"/>
    <w:rsid w:val="007618A4"/>
    <w:rsid w:val="00765EB0"/>
    <w:rsid w:val="007662E7"/>
    <w:rsid w:val="00773321"/>
    <w:rsid w:val="00776511"/>
    <w:rsid w:val="007766BD"/>
    <w:rsid w:val="007766F7"/>
    <w:rsid w:val="00782332"/>
    <w:rsid w:val="00791157"/>
    <w:rsid w:val="007A32CC"/>
    <w:rsid w:val="007A3741"/>
    <w:rsid w:val="007A57D7"/>
    <w:rsid w:val="007A644F"/>
    <w:rsid w:val="007B4421"/>
    <w:rsid w:val="007B52A2"/>
    <w:rsid w:val="007C07BA"/>
    <w:rsid w:val="007C563B"/>
    <w:rsid w:val="007D0A10"/>
    <w:rsid w:val="007D2265"/>
    <w:rsid w:val="007D53B2"/>
    <w:rsid w:val="007D557A"/>
    <w:rsid w:val="007E0D38"/>
    <w:rsid w:val="007E1C46"/>
    <w:rsid w:val="007E296D"/>
    <w:rsid w:val="007E626F"/>
    <w:rsid w:val="007F3B94"/>
    <w:rsid w:val="007F4F2A"/>
    <w:rsid w:val="007F5984"/>
    <w:rsid w:val="007F7C8D"/>
    <w:rsid w:val="008006DF"/>
    <w:rsid w:val="0080150E"/>
    <w:rsid w:val="00802332"/>
    <w:rsid w:val="00807A60"/>
    <w:rsid w:val="008111D6"/>
    <w:rsid w:val="0081790D"/>
    <w:rsid w:val="008232A0"/>
    <w:rsid w:val="00832BF0"/>
    <w:rsid w:val="00834043"/>
    <w:rsid w:val="00835290"/>
    <w:rsid w:val="00843821"/>
    <w:rsid w:val="00847245"/>
    <w:rsid w:val="0085063F"/>
    <w:rsid w:val="00854B94"/>
    <w:rsid w:val="00862E25"/>
    <w:rsid w:val="008664AE"/>
    <w:rsid w:val="00872A80"/>
    <w:rsid w:val="008769A4"/>
    <w:rsid w:val="00881E69"/>
    <w:rsid w:val="00883143"/>
    <w:rsid w:val="0088416A"/>
    <w:rsid w:val="00886AF9"/>
    <w:rsid w:val="008A1519"/>
    <w:rsid w:val="008A1DD1"/>
    <w:rsid w:val="008A2FF7"/>
    <w:rsid w:val="008A5BF6"/>
    <w:rsid w:val="008A706B"/>
    <w:rsid w:val="008B099B"/>
    <w:rsid w:val="008B1FD9"/>
    <w:rsid w:val="008B3A7B"/>
    <w:rsid w:val="008C4DC3"/>
    <w:rsid w:val="008D23D3"/>
    <w:rsid w:val="008D4CA6"/>
    <w:rsid w:val="008D4DBB"/>
    <w:rsid w:val="008E1BF8"/>
    <w:rsid w:val="008E35AE"/>
    <w:rsid w:val="008E4168"/>
    <w:rsid w:val="008E7FBF"/>
    <w:rsid w:val="008F03EC"/>
    <w:rsid w:val="008F0415"/>
    <w:rsid w:val="008F05B0"/>
    <w:rsid w:val="008F42DD"/>
    <w:rsid w:val="008F5C81"/>
    <w:rsid w:val="009014C6"/>
    <w:rsid w:val="00905DEF"/>
    <w:rsid w:val="00906C11"/>
    <w:rsid w:val="009122AA"/>
    <w:rsid w:val="00921C90"/>
    <w:rsid w:val="00924913"/>
    <w:rsid w:val="00924D78"/>
    <w:rsid w:val="00925659"/>
    <w:rsid w:val="00926212"/>
    <w:rsid w:val="00931726"/>
    <w:rsid w:val="00932F10"/>
    <w:rsid w:val="0093337C"/>
    <w:rsid w:val="009345FE"/>
    <w:rsid w:val="0093480A"/>
    <w:rsid w:val="009351D9"/>
    <w:rsid w:val="00937C09"/>
    <w:rsid w:val="0094082C"/>
    <w:rsid w:val="009458A6"/>
    <w:rsid w:val="00952DEB"/>
    <w:rsid w:val="00953768"/>
    <w:rsid w:val="00960DB4"/>
    <w:rsid w:val="009706AF"/>
    <w:rsid w:val="009759C8"/>
    <w:rsid w:val="009771F3"/>
    <w:rsid w:val="00982D1D"/>
    <w:rsid w:val="00985105"/>
    <w:rsid w:val="00991C8A"/>
    <w:rsid w:val="00992DE5"/>
    <w:rsid w:val="009A3E52"/>
    <w:rsid w:val="009A5546"/>
    <w:rsid w:val="009A567E"/>
    <w:rsid w:val="009A6383"/>
    <w:rsid w:val="009A735A"/>
    <w:rsid w:val="009A74A3"/>
    <w:rsid w:val="009B1661"/>
    <w:rsid w:val="009B547C"/>
    <w:rsid w:val="009B56DC"/>
    <w:rsid w:val="009B6E64"/>
    <w:rsid w:val="009E0A18"/>
    <w:rsid w:val="009E6D40"/>
    <w:rsid w:val="009F1460"/>
    <w:rsid w:val="009F6175"/>
    <w:rsid w:val="009F797B"/>
    <w:rsid w:val="00A01E2D"/>
    <w:rsid w:val="00A05C9A"/>
    <w:rsid w:val="00A06F3E"/>
    <w:rsid w:val="00A071F9"/>
    <w:rsid w:val="00A07E5D"/>
    <w:rsid w:val="00A10F51"/>
    <w:rsid w:val="00A14257"/>
    <w:rsid w:val="00A2151B"/>
    <w:rsid w:val="00A26322"/>
    <w:rsid w:val="00A27908"/>
    <w:rsid w:val="00A30768"/>
    <w:rsid w:val="00A3077D"/>
    <w:rsid w:val="00A32292"/>
    <w:rsid w:val="00A372D5"/>
    <w:rsid w:val="00A43CAE"/>
    <w:rsid w:val="00A43D17"/>
    <w:rsid w:val="00A43F05"/>
    <w:rsid w:val="00A456E5"/>
    <w:rsid w:val="00A53521"/>
    <w:rsid w:val="00A53FC3"/>
    <w:rsid w:val="00A556ED"/>
    <w:rsid w:val="00A600B6"/>
    <w:rsid w:val="00A618EB"/>
    <w:rsid w:val="00A62613"/>
    <w:rsid w:val="00A64A8D"/>
    <w:rsid w:val="00A66C76"/>
    <w:rsid w:val="00A91524"/>
    <w:rsid w:val="00A92620"/>
    <w:rsid w:val="00A94B56"/>
    <w:rsid w:val="00AA5EEF"/>
    <w:rsid w:val="00AB0D0F"/>
    <w:rsid w:val="00AB17C3"/>
    <w:rsid w:val="00AB5558"/>
    <w:rsid w:val="00AB5721"/>
    <w:rsid w:val="00AB64A1"/>
    <w:rsid w:val="00AB7E94"/>
    <w:rsid w:val="00AC117A"/>
    <w:rsid w:val="00AC42D3"/>
    <w:rsid w:val="00AC699D"/>
    <w:rsid w:val="00AC6B70"/>
    <w:rsid w:val="00AC7C0E"/>
    <w:rsid w:val="00AD4B71"/>
    <w:rsid w:val="00AD6099"/>
    <w:rsid w:val="00AD7E50"/>
    <w:rsid w:val="00AE0C05"/>
    <w:rsid w:val="00AE152E"/>
    <w:rsid w:val="00AE19EB"/>
    <w:rsid w:val="00AE33DE"/>
    <w:rsid w:val="00AE3BD6"/>
    <w:rsid w:val="00AE55C5"/>
    <w:rsid w:val="00AF1365"/>
    <w:rsid w:val="00B00B09"/>
    <w:rsid w:val="00B220D9"/>
    <w:rsid w:val="00B25AEA"/>
    <w:rsid w:val="00B26DEB"/>
    <w:rsid w:val="00B27763"/>
    <w:rsid w:val="00B31FA1"/>
    <w:rsid w:val="00B428C1"/>
    <w:rsid w:val="00B47D63"/>
    <w:rsid w:val="00B5164C"/>
    <w:rsid w:val="00B5791B"/>
    <w:rsid w:val="00B60F97"/>
    <w:rsid w:val="00B62D2C"/>
    <w:rsid w:val="00B70962"/>
    <w:rsid w:val="00B716C6"/>
    <w:rsid w:val="00B7286F"/>
    <w:rsid w:val="00B77580"/>
    <w:rsid w:val="00B81168"/>
    <w:rsid w:val="00B8530F"/>
    <w:rsid w:val="00B8533A"/>
    <w:rsid w:val="00B901BF"/>
    <w:rsid w:val="00B91F4F"/>
    <w:rsid w:val="00B932F9"/>
    <w:rsid w:val="00B9456B"/>
    <w:rsid w:val="00B952F2"/>
    <w:rsid w:val="00B96699"/>
    <w:rsid w:val="00B96AB8"/>
    <w:rsid w:val="00BA19D2"/>
    <w:rsid w:val="00BA1CF2"/>
    <w:rsid w:val="00BA77FE"/>
    <w:rsid w:val="00BA7FBB"/>
    <w:rsid w:val="00BB6344"/>
    <w:rsid w:val="00BC0A23"/>
    <w:rsid w:val="00BC16E0"/>
    <w:rsid w:val="00BC47B3"/>
    <w:rsid w:val="00BC516D"/>
    <w:rsid w:val="00BD1D95"/>
    <w:rsid w:val="00BD3774"/>
    <w:rsid w:val="00BD3EBB"/>
    <w:rsid w:val="00BE0D97"/>
    <w:rsid w:val="00BE1A31"/>
    <w:rsid w:val="00BE4C4A"/>
    <w:rsid w:val="00BE4CAA"/>
    <w:rsid w:val="00BE6B17"/>
    <w:rsid w:val="00BF543D"/>
    <w:rsid w:val="00BF5736"/>
    <w:rsid w:val="00BF5B48"/>
    <w:rsid w:val="00BF5D8D"/>
    <w:rsid w:val="00BF7CDD"/>
    <w:rsid w:val="00C00E22"/>
    <w:rsid w:val="00C01B64"/>
    <w:rsid w:val="00C069B8"/>
    <w:rsid w:val="00C07EC8"/>
    <w:rsid w:val="00C10795"/>
    <w:rsid w:val="00C128FA"/>
    <w:rsid w:val="00C234BC"/>
    <w:rsid w:val="00C26401"/>
    <w:rsid w:val="00C33183"/>
    <w:rsid w:val="00C33BB5"/>
    <w:rsid w:val="00C34067"/>
    <w:rsid w:val="00C36430"/>
    <w:rsid w:val="00C36D06"/>
    <w:rsid w:val="00C41867"/>
    <w:rsid w:val="00C4388A"/>
    <w:rsid w:val="00C4416E"/>
    <w:rsid w:val="00C4719C"/>
    <w:rsid w:val="00C51CA3"/>
    <w:rsid w:val="00C51FBD"/>
    <w:rsid w:val="00C5309E"/>
    <w:rsid w:val="00C60834"/>
    <w:rsid w:val="00C71023"/>
    <w:rsid w:val="00C7233B"/>
    <w:rsid w:val="00C74294"/>
    <w:rsid w:val="00C744DB"/>
    <w:rsid w:val="00C75003"/>
    <w:rsid w:val="00C76E87"/>
    <w:rsid w:val="00C80525"/>
    <w:rsid w:val="00C80969"/>
    <w:rsid w:val="00C878E2"/>
    <w:rsid w:val="00C9450C"/>
    <w:rsid w:val="00CA1829"/>
    <w:rsid w:val="00CA3321"/>
    <w:rsid w:val="00CB2DA9"/>
    <w:rsid w:val="00CB657C"/>
    <w:rsid w:val="00CC1BAF"/>
    <w:rsid w:val="00CC3C5F"/>
    <w:rsid w:val="00CD0DF4"/>
    <w:rsid w:val="00CD2E59"/>
    <w:rsid w:val="00CD6EC6"/>
    <w:rsid w:val="00CE2F16"/>
    <w:rsid w:val="00CE3858"/>
    <w:rsid w:val="00CF0EE2"/>
    <w:rsid w:val="00CF282F"/>
    <w:rsid w:val="00CF7ADD"/>
    <w:rsid w:val="00D0093F"/>
    <w:rsid w:val="00D027D1"/>
    <w:rsid w:val="00D03F4C"/>
    <w:rsid w:val="00D1044B"/>
    <w:rsid w:val="00D1484B"/>
    <w:rsid w:val="00D2049F"/>
    <w:rsid w:val="00D300DF"/>
    <w:rsid w:val="00D30CEC"/>
    <w:rsid w:val="00D4325C"/>
    <w:rsid w:val="00D44E19"/>
    <w:rsid w:val="00D4509D"/>
    <w:rsid w:val="00D46A74"/>
    <w:rsid w:val="00D46AD8"/>
    <w:rsid w:val="00D46BE0"/>
    <w:rsid w:val="00D5020A"/>
    <w:rsid w:val="00D60ECF"/>
    <w:rsid w:val="00D62C75"/>
    <w:rsid w:val="00D63A7D"/>
    <w:rsid w:val="00D64BA6"/>
    <w:rsid w:val="00D7441A"/>
    <w:rsid w:val="00D7501E"/>
    <w:rsid w:val="00D838FD"/>
    <w:rsid w:val="00D84EC7"/>
    <w:rsid w:val="00D9227F"/>
    <w:rsid w:val="00D922BA"/>
    <w:rsid w:val="00D92CCE"/>
    <w:rsid w:val="00D94C99"/>
    <w:rsid w:val="00D9503F"/>
    <w:rsid w:val="00D9702A"/>
    <w:rsid w:val="00DA31B7"/>
    <w:rsid w:val="00DA3626"/>
    <w:rsid w:val="00DB0B40"/>
    <w:rsid w:val="00DB7779"/>
    <w:rsid w:val="00DD3830"/>
    <w:rsid w:val="00DD48CF"/>
    <w:rsid w:val="00DE2576"/>
    <w:rsid w:val="00DE6470"/>
    <w:rsid w:val="00DE78B4"/>
    <w:rsid w:val="00DF1B7E"/>
    <w:rsid w:val="00DF26D7"/>
    <w:rsid w:val="00DF46F7"/>
    <w:rsid w:val="00DF564D"/>
    <w:rsid w:val="00DF6B7D"/>
    <w:rsid w:val="00E03256"/>
    <w:rsid w:val="00E05CD1"/>
    <w:rsid w:val="00E20F15"/>
    <w:rsid w:val="00E254A5"/>
    <w:rsid w:val="00E335B2"/>
    <w:rsid w:val="00E33F89"/>
    <w:rsid w:val="00E34E27"/>
    <w:rsid w:val="00E44E82"/>
    <w:rsid w:val="00E5088C"/>
    <w:rsid w:val="00E54AD6"/>
    <w:rsid w:val="00E60A01"/>
    <w:rsid w:val="00E652E3"/>
    <w:rsid w:val="00E7022E"/>
    <w:rsid w:val="00E74BE9"/>
    <w:rsid w:val="00E7661C"/>
    <w:rsid w:val="00E76966"/>
    <w:rsid w:val="00E84C45"/>
    <w:rsid w:val="00E850FA"/>
    <w:rsid w:val="00E93C99"/>
    <w:rsid w:val="00E97310"/>
    <w:rsid w:val="00EA1AF1"/>
    <w:rsid w:val="00EA2E3E"/>
    <w:rsid w:val="00EA58D5"/>
    <w:rsid w:val="00EB31E4"/>
    <w:rsid w:val="00EB5274"/>
    <w:rsid w:val="00EB6964"/>
    <w:rsid w:val="00EC00A4"/>
    <w:rsid w:val="00EC0DF3"/>
    <w:rsid w:val="00EC6E0A"/>
    <w:rsid w:val="00ED011D"/>
    <w:rsid w:val="00ED120D"/>
    <w:rsid w:val="00EE0664"/>
    <w:rsid w:val="00EE0E3E"/>
    <w:rsid w:val="00EE143C"/>
    <w:rsid w:val="00EF15CF"/>
    <w:rsid w:val="00EF3D2F"/>
    <w:rsid w:val="00EF409E"/>
    <w:rsid w:val="00EF64B8"/>
    <w:rsid w:val="00F05FF9"/>
    <w:rsid w:val="00F102FA"/>
    <w:rsid w:val="00F1149C"/>
    <w:rsid w:val="00F15C89"/>
    <w:rsid w:val="00F171ED"/>
    <w:rsid w:val="00F27161"/>
    <w:rsid w:val="00F32805"/>
    <w:rsid w:val="00F363FD"/>
    <w:rsid w:val="00F406D8"/>
    <w:rsid w:val="00F42970"/>
    <w:rsid w:val="00F554CF"/>
    <w:rsid w:val="00F561F7"/>
    <w:rsid w:val="00F603F6"/>
    <w:rsid w:val="00F71F3A"/>
    <w:rsid w:val="00F76310"/>
    <w:rsid w:val="00F7777B"/>
    <w:rsid w:val="00F80E18"/>
    <w:rsid w:val="00F8567D"/>
    <w:rsid w:val="00F87E9B"/>
    <w:rsid w:val="00F87FB3"/>
    <w:rsid w:val="00F9057D"/>
    <w:rsid w:val="00F94F4F"/>
    <w:rsid w:val="00F9703A"/>
    <w:rsid w:val="00FA349A"/>
    <w:rsid w:val="00FA72E6"/>
    <w:rsid w:val="00FB1D23"/>
    <w:rsid w:val="00FB2DA9"/>
    <w:rsid w:val="00FB2E12"/>
    <w:rsid w:val="00FB408E"/>
    <w:rsid w:val="00FB7A2E"/>
    <w:rsid w:val="00FC0776"/>
    <w:rsid w:val="00FC1091"/>
    <w:rsid w:val="00FC4498"/>
    <w:rsid w:val="00FC7CC2"/>
    <w:rsid w:val="00FD0E43"/>
    <w:rsid w:val="00FD4B1F"/>
    <w:rsid w:val="00FD6429"/>
    <w:rsid w:val="00FE0019"/>
    <w:rsid w:val="00FE3826"/>
    <w:rsid w:val="00FE45CF"/>
    <w:rsid w:val="00FE506F"/>
    <w:rsid w:val="00FF5372"/>
    <w:rsid w:val="00FF7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C3CC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C3CCB"/>
    <w:pPr>
      <w:jc w:val="center"/>
      <w:outlineLvl w:val="0"/>
    </w:pPr>
    <w:rPr>
      <w:rFonts w:cs="Arial"/>
      <w:b/>
      <w:bCs/>
      <w:kern w:val="32"/>
      <w:sz w:val="32"/>
      <w:szCs w:val="32"/>
    </w:rPr>
  </w:style>
  <w:style w:type="paragraph" w:styleId="2">
    <w:name w:val="heading 2"/>
    <w:aliases w:val="!Разделы документа"/>
    <w:basedOn w:val="a"/>
    <w:link w:val="20"/>
    <w:qFormat/>
    <w:rsid w:val="005C3CCB"/>
    <w:pPr>
      <w:jc w:val="center"/>
      <w:outlineLvl w:val="1"/>
    </w:pPr>
    <w:rPr>
      <w:rFonts w:cs="Arial"/>
      <w:b/>
      <w:bCs/>
      <w:iCs/>
      <w:sz w:val="30"/>
      <w:szCs w:val="28"/>
    </w:rPr>
  </w:style>
  <w:style w:type="paragraph" w:styleId="3">
    <w:name w:val="heading 3"/>
    <w:aliases w:val="!Главы документа"/>
    <w:basedOn w:val="a"/>
    <w:link w:val="30"/>
    <w:qFormat/>
    <w:rsid w:val="005C3CCB"/>
    <w:pPr>
      <w:outlineLvl w:val="2"/>
    </w:pPr>
    <w:rPr>
      <w:rFonts w:cs="Arial"/>
      <w:b/>
      <w:bCs/>
      <w:sz w:val="28"/>
      <w:szCs w:val="26"/>
    </w:rPr>
  </w:style>
  <w:style w:type="paragraph" w:styleId="4">
    <w:name w:val="heading 4"/>
    <w:aliases w:val="!Параграфы/Статьи документа"/>
    <w:basedOn w:val="a"/>
    <w:link w:val="40"/>
    <w:qFormat/>
    <w:rsid w:val="005C3CC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E167E"/>
    <w:pPr>
      <w:widowControl w:val="0"/>
      <w:autoSpaceDE w:val="0"/>
      <w:autoSpaceDN w:val="0"/>
      <w:adjustRightInd w:val="0"/>
    </w:pPr>
    <w:rPr>
      <w:rFonts w:eastAsia="Times New Roman" w:cs="Calibri"/>
      <w:b/>
      <w:bCs/>
      <w:sz w:val="22"/>
      <w:szCs w:val="22"/>
    </w:rPr>
  </w:style>
  <w:style w:type="paragraph" w:styleId="a3">
    <w:name w:val="header"/>
    <w:basedOn w:val="a"/>
    <w:link w:val="a4"/>
    <w:uiPriority w:val="99"/>
    <w:unhideWhenUsed/>
    <w:rsid w:val="00EE0664"/>
    <w:pPr>
      <w:tabs>
        <w:tab w:val="center" w:pos="4677"/>
        <w:tab w:val="right" w:pos="9355"/>
      </w:tabs>
    </w:pPr>
  </w:style>
  <w:style w:type="character" w:customStyle="1" w:styleId="a4">
    <w:name w:val="Верхний колонтитул Знак"/>
    <w:basedOn w:val="a0"/>
    <w:link w:val="a3"/>
    <w:uiPriority w:val="99"/>
    <w:rsid w:val="00EE0664"/>
  </w:style>
  <w:style w:type="paragraph" w:styleId="a5">
    <w:name w:val="footer"/>
    <w:basedOn w:val="a"/>
    <w:link w:val="a6"/>
    <w:uiPriority w:val="99"/>
    <w:unhideWhenUsed/>
    <w:rsid w:val="00EE0664"/>
    <w:pPr>
      <w:tabs>
        <w:tab w:val="center" w:pos="4677"/>
        <w:tab w:val="right" w:pos="9355"/>
      </w:tabs>
    </w:pPr>
  </w:style>
  <w:style w:type="character" w:customStyle="1" w:styleId="a6">
    <w:name w:val="Нижний колонтитул Знак"/>
    <w:basedOn w:val="a0"/>
    <w:link w:val="a5"/>
    <w:uiPriority w:val="99"/>
    <w:rsid w:val="00EE0664"/>
  </w:style>
  <w:style w:type="paragraph" w:customStyle="1" w:styleId="ConsPlusNonformat">
    <w:name w:val="ConsPlusNonformat"/>
    <w:uiPriority w:val="99"/>
    <w:rsid w:val="00C75003"/>
    <w:pPr>
      <w:widowControl w:val="0"/>
      <w:autoSpaceDE w:val="0"/>
      <w:autoSpaceDN w:val="0"/>
      <w:adjustRightInd w:val="0"/>
    </w:pPr>
    <w:rPr>
      <w:rFonts w:ascii="Courier New" w:eastAsia="Times New Roman" w:hAnsi="Courier New" w:cs="Courier New"/>
    </w:rPr>
  </w:style>
  <w:style w:type="paragraph" w:styleId="a7">
    <w:name w:val="List Paragraph"/>
    <w:basedOn w:val="a"/>
    <w:uiPriority w:val="34"/>
    <w:qFormat/>
    <w:rsid w:val="00A618EB"/>
    <w:pPr>
      <w:ind w:left="720"/>
      <w:contextualSpacing/>
      <w:jc w:val="left"/>
    </w:pPr>
    <w:rPr>
      <w:rFonts w:ascii="Times New Roman" w:hAnsi="Times New Roman"/>
    </w:rPr>
  </w:style>
  <w:style w:type="paragraph" w:customStyle="1" w:styleId="ConsPlusNormal">
    <w:name w:val="ConsPlusNormal"/>
    <w:uiPriority w:val="99"/>
    <w:rsid w:val="00D46A74"/>
    <w:pPr>
      <w:widowControl w:val="0"/>
      <w:autoSpaceDE w:val="0"/>
      <w:autoSpaceDN w:val="0"/>
      <w:adjustRightInd w:val="0"/>
      <w:ind w:firstLine="720"/>
    </w:pPr>
    <w:rPr>
      <w:rFonts w:ascii="Arial" w:eastAsia="Times New Roman" w:hAnsi="Arial" w:cs="Arial"/>
    </w:rPr>
  </w:style>
  <w:style w:type="paragraph" w:styleId="a8">
    <w:name w:val="footnote text"/>
    <w:basedOn w:val="a"/>
    <w:link w:val="a9"/>
    <w:uiPriority w:val="99"/>
    <w:rsid w:val="005A3578"/>
    <w:pPr>
      <w:ind w:firstLine="709"/>
    </w:pPr>
    <w:rPr>
      <w:rFonts w:ascii="Times New Roman" w:hAnsi="Times New Roman"/>
      <w:sz w:val="20"/>
    </w:rPr>
  </w:style>
  <w:style w:type="character" w:customStyle="1" w:styleId="a9">
    <w:name w:val="Текст сноски Знак"/>
    <w:link w:val="a8"/>
    <w:uiPriority w:val="99"/>
    <w:rsid w:val="005A3578"/>
    <w:rPr>
      <w:rFonts w:ascii="Times New Roman" w:eastAsia="Times New Roman" w:hAnsi="Times New Roman" w:cs="Times New Roman"/>
      <w:sz w:val="20"/>
      <w:szCs w:val="24"/>
      <w:lang w:eastAsia="ru-RU"/>
    </w:rPr>
  </w:style>
  <w:style w:type="character" w:styleId="aa">
    <w:name w:val="footnote reference"/>
    <w:uiPriority w:val="99"/>
    <w:semiHidden/>
    <w:rsid w:val="005A3578"/>
    <w:rPr>
      <w:vertAlign w:val="superscript"/>
    </w:rPr>
  </w:style>
  <w:style w:type="paragraph" w:styleId="ab">
    <w:name w:val="endnote text"/>
    <w:basedOn w:val="a"/>
    <w:link w:val="ac"/>
    <w:uiPriority w:val="99"/>
    <w:semiHidden/>
    <w:unhideWhenUsed/>
    <w:rsid w:val="00FD4B1F"/>
    <w:rPr>
      <w:sz w:val="20"/>
      <w:szCs w:val="20"/>
    </w:rPr>
  </w:style>
  <w:style w:type="character" w:customStyle="1" w:styleId="ac">
    <w:name w:val="Текст концевой сноски Знак"/>
    <w:link w:val="ab"/>
    <w:uiPriority w:val="99"/>
    <w:semiHidden/>
    <w:rsid w:val="00FD4B1F"/>
    <w:rPr>
      <w:sz w:val="20"/>
      <w:szCs w:val="20"/>
    </w:rPr>
  </w:style>
  <w:style w:type="character" w:styleId="ad">
    <w:name w:val="endnote reference"/>
    <w:uiPriority w:val="99"/>
    <w:semiHidden/>
    <w:unhideWhenUsed/>
    <w:rsid w:val="00FD4B1F"/>
    <w:rPr>
      <w:vertAlign w:val="superscript"/>
    </w:rPr>
  </w:style>
  <w:style w:type="table" w:styleId="ae">
    <w:name w:val="Table Grid"/>
    <w:basedOn w:val="a1"/>
    <w:rsid w:val="000657AD"/>
    <w:pPr>
      <w:spacing w:before="100" w:beforeAutospacing="1" w:after="100" w:afterAutospacing="1"/>
      <w:ind w:left="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544516"/>
    <w:rPr>
      <w:rFonts w:ascii="Segoe UI" w:hAnsi="Segoe UI"/>
      <w:sz w:val="18"/>
      <w:szCs w:val="18"/>
    </w:rPr>
  </w:style>
  <w:style w:type="character" w:customStyle="1" w:styleId="af0">
    <w:name w:val="Текст выноски Знак"/>
    <w:link w:val="af"/>
    <w:uiPriority w:val="99"/>
    <w:semiHidden/>
    <w:rsid w:val="00544516"/>
    <w:rPr>
      <w:rFonts w:ascii="Segoe UI" w:hAnsi="Segoe UI" w:cs="Segoe UI"/>
      <w:sz w:val="18"/>
      <w:szCs w:val="18"/>
      <w:lang w:eastAsia="en-US"/>
    </w:rPr>
  </w:style>
  <w:style w:type="character" w:styleId="af1">
    <w:name w:val="Hyperlink"/>
    <w:basedOn w:val="a0"/>
    <w:rsid w:val="005C3CCB"/>
    <w:rPr>
      <w:color w:val="0000FF"/>
      <w:u w:val="none"/>
    </w:rPr>
  </w:style>
  <w:style w:type="paragraph" w:customStyle="1" w:styleId="s1">
    <w:name w:val="s_1"/>
    <w:basedOn w:val="a"/>
    <w:rsid w:val="00C36D06"/>
    <w:pPr>
      <w:ind w:firstLine="720"/>
    </w:pPr>
    <w:rPr>
      <w:rFonts w:cs="Arial"/>
      <w:sz w:val="26"/>
      <w:szCs w:val="26"/>
    </w:rPr>
  </w:style>
  <w:style w:type="character" w:customStyle="1" w:styleId="11">
    <w:name w:val="Текст сноски Знак1"/>
    <w:rsid w:val="00C36D06"/>
    <w:rPr>
      <w:rFonts w:ascii="Times New Roman" w:eastAsia="Times New Roman" w:hAnsi="Times New Roman"/>
    </w:rPr>
  </w:style>
  <w:style w:type="character" w:customStyle="1" w:styleId="10">
    <w:name w:val="Заголовок 1 Знак"/>
    <w:aliases w:val="!Части документа Знак"/>
    <w:link w:val="1"/>
    <w:rsid w:val="00633EB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33EB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33EB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33EB2"/>
    <w:rPr>
      <w:rFonts w:ascii="Arial" w:eastAsia="Times New Roman" w:hAnsi="Arial"/>
      <w:b/>
      <w:bCs/>
      <w:sz w:val="26"/>
      <w:szCs w:val="28"/>
    </w:rPr>
  </w:style>
  <w:style w:type="character" w:styleId="HTML">
    <w:name w:val="HTML Variable"/>
    <w:aliases w:val="!Ссылки в документе"/>
    <w:basedOn w:val="a0"/>
    <w:rsid w:val="005C3CC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C3CCB"/>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633EB2"/>
    <w:rPr>
      <w:rFonts w:ascii="Courier" w:eastAsia="Times New Roman" w:hAnsi="Courier"/>
      <w:sz w:val="22"/>
    </w:rPr>
  </w:style>
  <w:style w:type="paragraph" w:customStyle="1" w:styleId="Title">
    <w:name w:val="Title!Название НПА"/>
    <w:basedOn w:val="a"/>
    <w:rsid w:val="005C3CCB"/>
    <w:pPr>
      <w:spacing w:before="240" w:after="60"/>
      <w:jc w:val="center"/>
      <w:outlineLvl w:val="0"/>
    </w:pPr>
    <w:rPr>
      <w:rFonts w:cs="Arial"/>
      <w:b/>
      <w:bCs/>
      <w:kern w:val="28"/>
      <w:sz w:val="32"/>
      <w:szCs w:val="32"/>
    </w:rPr>
  </w:style>
  <w:style w:type="paragraph" w:customStyle="1" w:styleId="af4">
    <w:name w:val="НАЗВАНИЕ!"/>
    <w:basedOn w:val="Title"/>
    <w:link w:val="af5"/>
    <w:autoRedefine/>
    <w:qFormat/>
    <w:rsid w:val="00633EB2"/>
    <w:pPr>
      <w:spacing w:before="0" w:after="0"/>
      <w:ind w:firstLine="709"/>
      <w:outlineLvl w:val="9"/>
    </w:pPr>
  </w:style>
  <w:style w:type="character" w:customStyle="1" w:styleId="af5">
    <w:name w:val="НАЗВАНИЕ! Знак"/>
    <w:link w:val="af4"/>
    <w:rsid w:val="00633EB2"/>
    <w:rPr>
      <w:rFonts w:ascii="Arial" w:eastAsia="Times New Roman" w:hAnsi="Arial" w:cs="Arial"/>
      <w:b/>
      <w:bCs/>
      <w:kern w:val="28"/>
      <w:sz w:val="32"/>
      <w:szCs w:val="32"/>
    </w:rPr>
  </w:style>
  <w:style w:type="paragraph" w:customStyle="1" w:styleId="Application">
    <w:name w:val="Application!Приложение"/>
    <w:rsid w:val="005C3CCB"/>
    <w:pPr>
      <w:spacing w:before="120" w:after="120"/>
      <w:jc w:val="right"/>
    </w:pPr>
    <w:rPr>
      <w:rFonts w:ascii="Arial" w:eastAsia="Times New Roman" w:hAnsi="Arial" w:cs="Arial"/>
      <w:b/>
      <w:bCs/>
      <w:kern w:val="28"/>
      <w:sz w:val="32"/>
      <w:szCs w:val="32"/>
    </w:rPr>
  </w:style>
  <w:style w:type="paragraph" w:customStyle="1" w:styleId="Table">
    <w:name w:val="Table!Таблица"/>
    <w:rsid w:val="005C3CCB"/>
    <w:rPr>
      <w:rFonts w:ascii="Arial" w:eastAsia="Times New Roman" w:hAnsi="Arial" w:cs="Arial"/>
      <w:bCs/>
      <w:kern w:val="28"/>
      <w:sz w:val="24"/>
      <w:szCs w:val="32"/>
    </w:rPr>
  </w:style>
  <w:style w:type="paragraph" w:customStyle="1" w:styleId="Table0">
    <w:name w:val="Table!"/>
    <w:next w:val="Table"/>
    <w:rsid w:val="005C3CCB"/>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C3CC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C3CCB"/>
    <w:pPr>
      <w:jc w:val="center"/>
      <w:outlineLvl w:val="0"/>
    </w:pPr>
    <w:rPr>
      <w:rFonts w:cs="Arial"/>
      <w:b/>
      <w:bCs/>
      <w:kern w:val="32"/>
      <w:sz w:val="32"/>
      <w:szCs w:val="32"/>
    </w:rPr>
  </w:style>
  <w:style w:type="paragraph" w:styleId="2">
    <w:name w:val="heading 2"/>
    <w:aliases w:val="!Разделы документа"/>
    <w:basedOn w:val="a"/>
    <w:link w:val="20"/>
    <w:qFormat/>
    <w:rsid w:val="005C3CCB"/>
    <w:pPr>
      <w:jc w:val="center"/>
      <w:outlineLvl w:val="1"/>
    </w:pPr>
    <w:rPr>
      <w:rFonts w:cs="Arial"/>
      <w:b/>
      <w:bCs/>
      <w:iCs/>
      <w:sz w:val="30"/>
      <w:szCs w:val="28"/>
    </w:rPr>
  </w:style>
  <w:style w:type="paragraph" w:styleId="3">
    <w:name w:val="heading 3"/>
    <w:aliases w:val="!Главы документа"/>
    <w:basedOn w:val="a"/>
    <w:link w:val="30"/>
    <w:qFormat/>
    <w:rsid w:val="005C3CCB"/>
    <w:pPr>
      <w:outlineLvl w:val="2"/>
    </w:pPr>
    <w:rPr>
      <w:rFonts w:cs="Arial"/>
      <w:b/>
      <w:bCs/>
      <w:sz w:val="28"/>
      <w:szCs w:val="26"/>
    </w:rPr>
  </w:style>
  <w:style w:type="paragraph" w:styleId="4">
    <w:name w:val="heading 4"/>
    <w:aliases w:val="!Параграфы/Статьи документа"/>
    <w:basedOn w:val="a"/>
    <w:link w:val="40"/>
    <w:qFormat/>
    <w:rsid w:val="005C3CC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E167E"/>
    <w:pPr>
      <w:widowControl w:val="0"/>
      <w:autoSpaceDE w:val="0"/>
      <w:autoSpaceDN w:val="0"/>
      <w:adjustRightInd w:val="0"/>
    </w:pPr>
    <w:rPr>
      <w:rFonts w:eastAsia="Times New Roman" w:cs="Calibri"/>
      <w:b/>
      <w:bCs/>
      <w:sz w:val="22"/>
      <w:szCs w:val="22"/>
    </w:rPr>
  </w:style>
  <w:style w:type="paragraph" w:styleId="a3">
    <w:name w:val="header"/>
    <w:basedOn w:val="a"/>
    <w:link w:val="a4"/>
    <w:uiPriority w:val="99"/>
    <w:unhideWhenUsed/>
    <w:rsid w:val="00EE0664"/>
    <w:pPr>
      <w:tabs>
        <w:tab w:val="center" w:pos="4677"/>
        <w:tab w:val="right" w:pos="9355"/>
      </w:tabs>
    </w:pPr>
  </w:style>
  <w:style w:type="character" w:customStyle="1" w:styleId="a4">
    <w:name w:val="Верхний колонтитул Знак"/>
    <w:basedOn w:val="a0"/>
    <w:link w:val="a3"/>
    <w:uiPriority w:val="99"/>
    <w:rsid w:val="00EE0664"/>
  </w:style>
  <w:style w:type="paragraph" w:styleId="a5">
    <w:name w:val="footer"/>
    <w:basedOn w:val="a"/>
    <w:link w:val="a6"/>
    <w:uiPriority w:val="99"/>
    <w:unhideWhenUsed/>
    <w:rsid w:val="00EE0664"/>
    <w:pPr>
      <w:tabs>
        <w:tab w:val="center" w:pos="4677"/>
        <w:tab w:val="right" w:pos="9355"/>
      </w:tabs>
    </w:pPr>
  </w:style>
  <w:style w:type="character" w:customStyle="1" w:styleId="a6">
    <w:name w:val="Нижний колонтитул Знак"/>
    <w:basedOn w:val="a0"/>
    <w:link w:val="a5"/>
    <w:uiPriority w:val="99"/>
    <w:rsid w:val="00EE0664"/>
  </w:style>
  <w:style w:type="paragraph" w:customStyle="1" w:styleId="ConsPlusNonformat">
    <w:name w:val="ConsPlusNonformat"/>
    <w:uiPriority w:val="99"/>
    <w:rsid w:val="00C75003"/>
    <w:pPr>
      <w:widowControl w:val="0"/>
      <w:autoSpaceDE w:val="0"/>
      <w:autoSpaceDN w:val="0"/>
      <w:adjustRightInd w:val="0"/>
    </w:pPr>
    <w:rPr>
      <w:rFonts w:ascii="Courier New" w:eastAsia="Times New Roman" w:hAnsi="Courier New" w:cs="Courier New"/>
    </w:rPr>
  </w:style>
  <w:style w:type="paragraph" w:styleId="a7">
    <w:name w:val="List Paragraph"/>
    <w:basedOn w:val="a"/>
    <w:uiPriority w:val="34"/>
    <w:qFormat/>
    <w:rsid w:val="00A618EB"/>
    <w:pPr>
      <w:ind w:left="720"/>
      <w:contextualSpacing/>
      <w:jc w:val="left"/>
    </w:pPr>
    <w:rPr>
      <w:rFonts w:ascii="Times New Roman" w:hAnsi="Times New Roman"/>
    </w:rPr>
  </w:style>
  <w:style w:type="paragraph" w:customStyle="1" w:styleId="ConsPlusNormal">
    <w:name w:val="ConsPlusNormal"/>
    <w:uiPriority w:val="99"/>
    <w:rsid w:val="00D46A74"/>
    <w:pPr>
      <w:widowControl w:val="0"/>
      <w:autoSpaceDE w:val="0"/>
      <w:autoSpaceDN w:val="0"/>
      <w:adjustRightInd w:val="0"/>
      <w:ind w:firstLine="720"/>
    </w:pPr>
    <w:rPr>
      <w:rFonts w:ascii="Arial" w:eastAsia="Times New Roman" w:hAnsi="Arial" w:cs="Arial"/>
    </w:rPr>
  </w:style>
  <w:style w:type="paragraph" w:styleId="a8">
    <w:name w:val="footnote text"/>
    <w:basedOn w:val="a"/>
    <w:link w:val="a9"/>
    <w:uiPriority w:val="99"/>
    <w:rsid w:val="005A3578"/>
    <w:pPr>
      <w:ind w:firstLine="709"/>
    </w:pPr>
    <w:rPr>
      <w:rFonts w:ascii="Times New Roman" w:hAnsi="Times New Roman"/>
      <w:sz w:val="20"/>
      <w:lang w:val="x-none"/>
    </w:rPr>
  </w:style>
  <w:style w:type="character" w:customStyle="1" w:styleId="a9">
    <w:name w:val="Текст сноски Знак"/>
    <w:link w:val="a8"/>
    <w:uiPriority w:val="99"/>
    <w:rsid w:val="005A3578"/>
    <w:rPr>
      <w:rFonts w:ascii="Times New Roman" w:eastAsia="Times New Roman" w:hAnsi="Times New Roman" w:cs="Times New Roman"/>
      <w:sz w:val="20"/>
      <w:szCs w:val="24"/>
      <w:lang w:eastAsia="ru-RU"/>
    </w:rPr>
  </w:style>
  <w:style w:type="character" w:styleId="aa">
    <w:name w:val="footnote reference"/>
    <w:uiPriority w:val="99"/>
    <w:semiHidden/>
    <w:rsid w:val="005A3578"/>
    <w:rPr>
      <w:vertAlign w:val="superscript"/>
    </w:rPr>
  </w:style>
  <w:style w:type="paragraph" w:styleId="ab">
    <w:name w:val="endnote text"/>
    <w:basedOn w:val="a"/>
    <w:link w:val="ac"/>
    <w:uiPriority w:val="99"/>
    <w:semiHidden/>
    <w:unhideWhenUsed/>
    <w:rsid w:val="00FD4B1F"/>
    <w:rPr>
      <w:sz w:val="20"/>
      <w:szCs w:val="20"/>
      <w:lang w:val="x-none" w:eastAsia="x-none"/>
    </w:rPr>
  </w:style>
  <w:style w:type="character" w:customStyle="1" w:styleId="ac">
    <w:name w:val="Текст концевой сноски Знак"/>
    <w:link w:val="ab"/>
    <w:uiPriority w:val="99"/>
    <w:semiHidden/>
    <w:rsid w:val="00FD4B1F"/>
    <w:rPr>
      <w:sz w:val="20"/>
      <w:szCs w:val="20"/>
    </w:rPr>
  </w:style>
  <w:style w:type="character" w:styleId="ad">
    <w:name w:val="endnote reference"/>
    <w:uiPriority w:val="99"/>
    <w:semiHidden/>
    <w:unhideWhenUsed/>
    <w:rsid w:val="00FD4B1F"/>
    <w:rPr>
      <w:vertAlign w:val="superscript"/>
    </w:rPr>
  </w:style>
  <w:style w:type="table" w:styleId="ae">
    <w:name w:val="Table Grid"/>
    <w:basedOn w:val="a1"/>
    <w:rsid w:val="000657AD"/>
    <w:pPr>
      <w:spacing w:before="100" w:beforeAutospacing="1" w:after="100" w:afterAutospacing="1"/>
      <w:ind w:left="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544516"/>
    <w:rPr>
      <w:rFonts w:ascii="Segoe UI" w:hAnsi="Segoe UI"/>
      <w:sz w:val="18"/>
      <w:szCs w:val="18"/>
      <w:lang w:val="x-none"/>
    </w:rPr>
  </w:style>
  <w:style w:type="character" w:customStyle="1" w:styleId="af0">
    <w:name w:val="Текст выноски Знак"/>
    <w:link w:val="af"/>
    <w:uiPriority w:val="99"/>
    <w:semiHidden/>
    <w:rsid w:val="00544516"/>
    <w:rPr>
      <w:rFonts w:ascii="Segoe UI" w:hAnsi="Segoe UI" w:cs="Segoe UI"/>
      <w:sz w:val="18"/>
      <w:szCs w:val="18"/>
      <w:lang w:eastAsia="en-US"/>
    </w:rPr>
  </w:style>
  <w:style w:type="character" w:styleId="af1">
    <w:name w:val="Hyperlink"/>
    <w:basedOn w:val="a0"/>
    <w:rsid w:val="005C3CCB"/>
    <w:rPr>
      <w:color w:val="0000FF"/>
      <w:u w:val="none"/>
    </w:rPr>
  </w:style>
  <w:style w:type="paragraph" w:customStyle="1" w:styleId="s1">
    <w:name w:val="s_1"/>
    <w:basedOn w:val="a"/>
    <w:rsid w:val="00C36D06"/>
    <w:pPr>
      <w:ind w:firstLine="720"/>
    </w:pPr>
    <w:rPr>
      <w:rFonts w:cs="Arial"/>
      <w:sz w:val="26"/>
      <w:szCs w:val="26"/>
    </w:rPr>
  </w:style>
  <w:style w:type="character" w:customStyle="1" w:styleId="11">
    <w:name w:val="Текст сноски Знак1"/>
    <w:rsid w:val="00C36D06"/>
    <w:rPr>
      <w:rFonts w:ascii="Times New Roman" w:eastAsia="Times New Roman" w:hAnsi="Times New Roman"/>
    </w:rPr>
  </w:style>
  <w:style w:type="character" w:customStyle="1" w:styleId="10">
    <w:name w:val="Заголовок 1 Знак"/>
    <w:aliases w:val="!Части документа Знак"/>
    <w:link w:val="1"/>
    <w:rsid w:val="00633EB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33EB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33EB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33EB2"/>
    <w:rPr>
      <w:rFonts w:ascii="Arial" w:eastAsia="Times New Roman" w:hAnsi="Arial"/>
      <w:b/>
      <w:bCs/>
      <w:sz w:val="26"/>
      <w:szCs w:val="28"/>
    </w:rPr>
  </w:style>
  <w:style w:type="character" w:styleId="HTML">
    <w:name w:val="HTML Variable"/>
    <w:aliases w:val="!Ссылки в документе"/>
    <w:basedOn w:val="a0"/>
    <w:rsid w:val="005C3CC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C3CCB"/>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633EB2"/>
    <w:rPr>
      <w:rFonts w:ascii="Courier" w:eastAsia="Times New Roman" w:hAnsi="Courier"/>
      <w:sz w:val="22"/>
    </w:rPr>
  </w:style>
  <w:style w:type="paragraph" w:customStyle="1" w:styleId="Title">
    <w:name w:val="Title!Название НПА"/>
    <w:basedOn w:val="a"/>
    <w:rsid w:val="005C3CCB"/>
    <w:pPr>
      <w:spacing w:before="240" w:after="60"/>
      <w:jc w:val="center"/>
      <w:outlineLvl w:val="0"/>
    </w:pPr>
    <w:rPr>
      <w:rFonts w:cs="Arial"/>
      <w:b/>
      <w:bCs/>
      <w:kern w:val="28"/>
      <w:sz w:val="32"/>
      <w:szCs w:val="32"/>
    </w:rPr>
  </w:style>
  <w:style w:type="paragraph" w:customStyle="1" w:styleId="af4">
    <w:name w:val="НАЗВАНИЕ!"/>
    <w:basedOn w:val="Title"/>
    <w:link w:val="af5"/>
    <w:autoRedefine/>
    <w:qFormat/>
    <w:rsid w:val="00633EB2"/>
    <w:pPr>
      <w:spacing w:before="0" w:after="0"/>
      <w:ind w:firstLine="709"/>
      <w:outlineLvl w:val="9"/>
    </w:pPr>
  </w:style>
  <w:style w:type="character" w:customStyle="1" w:styleId="af5">
    <w:name w:val="НАЗВАНИЕ! Знак"/>
    <w:link w:val="af4"/>
    <w:rsid w:val="00633EB2"/>
    <w:rPr>
      <w:rFonts w:ascii="Arial" w:eastAsia="Times New Roman" w:hAnsi="Arial" w:cs="Arial"/>
      <w:b/>
      <w:bCs/>
      <w:kern w:val="28"/>
      <w:sz w:val="32"/>
      <w:szCs w:val="32"/>
    </w:rPr>
  </w:style>
  <w:style w:type="paragraph" w:customStyle="1" w:styleId="Application">
    <w:name w:val="Application!Приложение"/>
    <w:rsid w:val="005C3CCB"/>
    <w:pPr>
      <w:spacing w:before="120" w:after="120"/>
      <w:jc w:val="right"/>
    </w:pPr>
    <w:rPr>
      <w:rFonts w:ascii="Arial" w:eastAsia="Times New Roman" w:hAnsi="Arial" w:cs="Arial"/>
      <w:b/>
      <w:bCs/>
      <w:kern w:val="28"/>
      <w:sz w:val="32"/>
      <w:szCs w:val="32"/>
    </w:rPr>
  </w:style>
  <w:style w:type="paragraph" w:customStyle="1" w:styleId="Table">
    <w:name w:val="Table!Таблица"/>
    <w:rsid w:val="005C3CCB"/>
    <w:rPr>
      <w:rFonts w:ascii="Arial" w:eastAsia="Times New Roman" w:hAnsi="Arial" w:cs="Arial"/>
      <w:bCs/>
      <w:kern w:val="28"/>
      <w:sz w:val="24"/>
      <w:szCs w:val="32"/>
    </w:rPr>
  </w:style>
  <w:style w:type="paragraph" w:customStyle="1" w:styleId="Table0">
    <w:name w:val="Table!"/>
    <w:next w:val="Table"/>
    <w:rsid w:val="005C3CCB"/>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5026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FD7A2-5EC2-4B68-96D5-69AAB6C2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12</TotalTime>
  <Pages>15</Pages>
  <Words>6848</Words>
  <Characters>39037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5</cp:revision>
  <cp:lastPrinted>2021-10-13T08:36:00Z</cp:lastPrinted>
  <dcterms:created xsi:type="dcterms:W3CDTF">2023-02-08T08:29:00Z</dcterms:created>
  <dcterms:modified xsi:type="dcterms:W3CDTF">2023-02-14T13:05:00Z</dcterms:modified>
</cp:coreProperties>
</file>