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7"/>
        <w:gridCol w:w="4399"/>
      </w:tblGrid>
      <w:tr>
        <w:trPr>
          <w:trHeight w:val="308" w:hRule="atLeast"/>
        </w:trPr>
        <w:tc>
          <w:tcPr>
            <w:tcW w:w="5357" w:type="dxa"/>
          </w:tcPr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12 мая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2009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4399" w:type="dxa"/>
          </w:tcPr>
          <w:p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43-ОЗ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3"/>
        </w:rPr>
      </w:pPr>
      <w:r>
        <w:rPr/>
        <w:pict>
          <v:rect style="position:absolute;margin-left:83.519997pt;margin-top:9.969961pt;width:470.6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Heading1"/>
        <w:spacing w:line="480" w:lineRule="auto" w:before="87"/>
        <w:ind w:left="2987" w:right="2983"/>
        <w:jc w:val="center"/>
      </w:pPr>
      <w:r>
        <w:rPr/>
        <w:t>ВОРОНЕЖСКАЯ ОБЛАСТЬ</w:t>
      </w:r>
      <w:r>
        <w:rPr>
          <w:spacing w:val="-67"/>
        </w:rPr>
        <w:t> </w:t>
      </w:r>
      <w:r>
        <w:rPr/>
        <w:t>ЗАКОН</w:t>
      </w:r>
    </w:p>
    <w:p>
      <w:pPr>
        <w:spacing w:before="3"/>
        <w:ind w:left="587" w:right="58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ПРОФИЛАКТИКЕ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КОРРУПЦИИ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ВОРОНЕЖСКОЙ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7298" w:right="304" w:hanging="687"/>
        <w:jc w:val="right"/>
      </w:pPr>
      <w:r>
        <w:rPr/>
        <w:t>Принят областной Думой</w:t>
      </w:r>
      <w:r>
        <w:rPr>
          <w:spacing w:val="-67"/>
        </w:rPr>
        <w:t> </w:t>
      </w:r>
      <w:r>
        <w:rPr/>
        <w:t>30</w:t>
      </w:r>
      <w:r>
        <w:rPr>
          <w:spacing w:val="-5"/>
        </w:rPr>
        <w:t> </w:t>
      </w:r>
      <w:r>
        <w:rPr/>
        <w:t>апреля</w:t>
      </w:r>
      <w:r>
        <w:rPr>
          <w:spacing w:val="-5"/>
        </w:rPr>
        <w:t> </w:t>
      </w:r>
      <w:r>
        <w:rPr/>
        <w:t>2009</w:t>
      </w:r>
      <w:r>
        <w:rPr>
          <w:spacing w:val="-4"/>
        </w:rPr>
        <w:t> </w:t>
      </w:r>
      <w:r>
        <w:rPr/>
        <w:t>года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2987" w:right="2986" w:firstLine="0"/>
        <w:jc w:val="center"/>
      </w:pPr>
      <w:r>
        <w:rPr/>
        <w:t>Список</w:t>
      </w:r>
      <w:r>
        <w:rPr>
          <w:spacing w:val="-4"/>
        </w:rPr>
        <w:t> </w:t>
      </w:r>
      <w:r>
        <w:rPr/>
        <w:t>изменяющих</w:t>
      </w:r>
      <w:r>
        <w:rPr>
          <w:spacing w:val="-7"/>
        </w:rPr>
        <w:t> </w:t>
      </w:r>
      <w:r>
        <w:rPr/>
        <w:t>документов</w:t>
      </w:r>
    </w:p>
    <w:p>
      <w:pPr>
        <w:pStyle w:val="BodyText"/>
        <w:spacing w:line="322" w:lineRule="exact"/>
        <w:ind w:left="583" w:right="581" w:firstLine="0"/>
        <w:jc w:val="center"/>
      </w:pPr>
      <w:r>
        <w:rPr/>
        <w:t>(в</w:t>
      </w:r>
      <w:r>
        <w:rPr>
          <w:spacing w:val="-3"/>
        </w:rPr>
        <w:t> </w:t>
      </w:r>
      <w:r>
        <w:rPr/>
        <w:t>ред. законов</w:t>
      </w:r>
      <w:r>
        <w:rPr>
          <w:spacing w:val="-3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11.11.2009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138-ОЗ,</w:t>
      </w:r>
    </w:p>
    <w:p>
      <w:pPr>
        <w:pStyle w:val="BodyText"/>
        <w:ind w:left="582" w:right="581" w:firstLine="0"/>
        <w:jc w:val="center"/>
      </w:pPr>
      <w:r>
        <w:rPr/>
        <w:t>от</w:t>
      </w:r>
      <w:r>
        <w:rPr>
          <w:spacing w:val="-3"/>
        </w:rPr>
        <w:t> </w:t>
      </w:r>
      <w:r>
        <w:rPr/>
        <w:t>25.02.2010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10-ОЗ,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17.10.2012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125-ОЗ,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11.12.2014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174-ОЗ,</w:t>
      </w:r>
      <w:r>
        <w:rPr>
          <w:spacing w:val="-67"/>
        </w:rPr>
        <w:t> </w:t>
      </w:r>
      <w:r>
        <w:rPr/>
        <w:t>от 02.03.2016 № 16-ОЗ, от 28.10.2016 № 133-ОЗ, от 08.04.2019 № 46-ОЗ,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02.03.2020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14-ОЗ,</w:t>
      </w:r>
      <w:r>
        <w:rPr>
          <w:spacing w:val="4"/>
        </w:rPr>
        <w:t> </w:t>
      </w:r>
      <w:r>
        <w:rPr/>
        <w:t>от 14.04.2023</w:t>
      </w:r>
      <w:r>
        <w:rPr>
          <w:spacing w:val="1"/>
        </w:rPr>
        <w:t> </w:t>
      </w:r>
      <w:r>
        <w:rPr/>
        <w:t>№ 28-ОЗ)</w:t>
      </w: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ind w:left="320" w:right="310"/>
      </w:pPr>
      <w:r>
        <w:rPr/>
        <w:t>Настоящий Закон Воронежской области в целях защиты прав и свобод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законности,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устанавливает</w:t>
      </w:r>
      <w:r>
        <w:rPr>
          <w:spacing w:val="-67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ind w:left="862"/>
      </w:pPr>
      <w:bookmarkStart w:name="Статья 1. Основные понятия" w:id="1"/>
      <w:bookmarkEnd w:id="1"/>
      <w:r>
        <w:rPr>
          <w:b w:val="0"/>
        </w:rPr>
      </w:r>
      <w:r>
        <w:rPr/>
        <w:t>Статья</w:t>
      </w:r>
      <w:r>
        <w:rPr>
          <w:spacing w:val="-7"/>
        </w:rPr>
        <w:t> </w:t>
      </w:r>
      <w:r>
        <w:rPr/>
        <w:t>1.</w:t>
      </w:r>
      <w:r>
        <w:rPr>
          <w:spacing w:val="-2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понятия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320" w:right="307"/>
      </w:pP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противодействии коррупции.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ind w:left="862"/>
      </w:pPr>
      <w:bookmarkStart w:name="Статья 2. Правовая основа профилактики к" w:id="2"/>
      <w:bookmarkEnd w:id="2"/>
      <w:r>
        <w:rPr>
          <w:b w:val="0"/>
        </w:rPr>
      </w:r>
      <w:r>
        <w:rPr/>
        <w:t>Статья</w:t>
      </w:r>
      <w:r>
        <w:rPr>
          <w:spacing w:val="-7"/>
        </w:rPr>
        <w:t> </w:t>
      </w:r>
      <w:r>
        <w:rPr/>
        <w:t>2.</w:t>
      </w:r>
      <w:r>
        <w:rPr>
          <w:spacing w:val="-3"/>
        </w:rPr>
        <w:t> </w:t>
      </w:r>
      <w:r>
        <w:rPr/>
        <w:t>Правовая</w:t>
      </w:r>
      <w:r>
        <w:rPr>
          <w:spacing w:val="-6"/>
        </w:rPr>
        <w:t> </w:t>
      </w:r>
      <w:r>
        <w:rPr/>
        <w:t>основа</w:t>
      </w:r>
      <w:r>
        <w:rPr>
          <w:spacing w:val="-5"/>
        </w:rPr>
        <w:t> </w:t>
      </w:r>
      <w:r>
        <w:rPr/>
        <w:t>профилактики</w:t>
      </w:r>
      <w:r>
        <w:rPr>
          <w:spacing w:val="-3"/>
        </w:rPr>
        <w:t> </w:t>
      </w:r>
      <w:r>
        <w:rPr/>
        <w:t>коррупции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320" w:right="308"/>
      </w:pPr>
      <w:r>
        <w:rPr/>
        <w:t>Правовую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Конституция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конституционные</w:t>
      </w:r>
      <w:r>
        <w:rPr>
          <w:spacing w:val="7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Федеральный закон "О противодействии коррупции" и другие федеральные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Устав</w:t>
      </w:r>
      <w:r>
        <w:rPr>
          <w:spacing w:val="-67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области,</w:t>
      </w:r>
      <w:r>
        <w:rPr>
          <w:spacing w:val="7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муниципальные</w:t>
      </w:r>
      <w:r>
        <w:rPr>
          <w:spacing w:val="5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 акты.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ind w:left="862"/>
      </w:pPr>
      <w:bookmarkStart w:name="Статья 3. Реализация мер по профилактике" w:id="3"/>
      <w:bookmarkEnd w:id="3"/>
      <w:r>
        <w:rPr>
          <w:b w:val="0"/>
        </w:rPr>
      </w:r>
      <w:r>
        <w:rPr/>
        <w:t>Статья</w:t>
      </w:r>
      <w:r>
        <w:rPr>
          <w:spacing w:val="-6"/>
        </w:rPr>
        <w:t> </w:t>
      </w:r>
      <w:r>
        <w:rPr/>
        <w:t>3.</w:t>
      </w:r>
      <w:r>
        <w:rPr>
          <w:spacing w:val="-1"/>
        </w:rPr>
        <w:t> </w:t>
      </w:r>
      <w:r>
        <w:rPr/>
        <w:t>Реализация</w:t>
      </w:r>
      <w:r>
        <w:rPr>
          <w:spacing w:val="-5"/>
        </w:rPr>
        <w:t> </w:t>
      </w:r>
      <w:r>
        <w:rPr/>
        <w:t>мер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профилактике</w:t>
      </w:r>
      <w:r>
        <w:rPr>
          <w:spacing w:val="3"/>
        </w:rPr>
        <w:t> </w:t>
      </w:r>
      <w:r>
        <w:rPr/>
        <w:t>коррупции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left="320" w:right="311"/>
      </w:pPr>
      <w:r>
        <w:rPr/>
        <w:t>Профилактика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2"/>
        </w:rPr>
        <w:t> </w:t>
      </w:r>
      <w:r>
        <w:rPr/>
        <w:t>направлениям:</w:t>
      </w:r>
    </w:p>
    <w:p>
      <w:pPr>
        <w:spacing w:after="0"/>
        <w:sectPr>
          <w:type w:val="continuous"/>
          <w:pgSz w:w="11910" w:h="16840"/>
          <w:pgMar w:top="1120" w:bottom="280" w:left="1380" w:right="540"/>
        </w:sectPr>
      </w:pP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67" w:after="0"/>
        <w:ind w:left="318" w:right="309" w:firstLine="542"/>
        <w:jc w:val="both"/>
        <w:rPr>
          <w:sz w:val="28"/>
        </w:rPr>
      </w:pPr>
      <w:r>
        <w:rPr>
          <w:sz w:val="28"/>
        </w:rPr>
        <w:t>проведение антикоррупционной экспертизы нормативных правовых</w:t>
      </w:r>
      <w:r>
        <w:rPr>
          <w:spacing w:val="1"/>
          <w:sz w:val="28"/>
        </w:rPr>
        <w:t> </w:t>
      </w:r>
      <w:r>
        <w:rPr>
          <w:sz w:val="28"/>
        </w:rPr>
        <w:t>актов Воронежской области и органов местного самоуправления (проектов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самоуправления)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случаях,</w:t>
      </w:r>
      <w:r>
        <w:rPr>
          <w:spacing w:val="3"/>
          <w:sz w:val="28"/>
        </w:rPr>
        <w:t> </w:t>
      </w:r>
      <w:r>
        <w:rPr>
          <w:sz w:val="28"/>
        </w:rPr>
        <w:t>установленных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200" w:after="0"/>
        <w:ind w:left="318" w:right="314" w:firstLine="54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порядка замещения государственных и муниципальных должностей, порядка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2"/>
          <w:sz w:val="28"/>
        </w:rPr>
        <w:t> </w:t>
      </w:r>
      <w:r>
        <w:rPr>
          <w:sz w:val="28"/>
        </w:rPr>
        <w:t>государственной и муниципальной службы;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96" w:after="0"/>
        <w:ind w:left="1163" w:right="0" w:hanging="30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-11"/>
          <w:sz w:val="28"/>
        </w:rPr>
        <w:t> </w:t>
      </w:r>
      <w:r>
        <w:rPr>
          <w:sz w:val="28"/>
        </w:rPr>
        <w:t>просвещения;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2" w:lineRule="auto" w:before="201" w:after="0"/>
        <w:ind w:left="318" w:right="314" w:firstLine="542"/>
        <w:jc w:val="both"/>
        <w:rPr>
          <w:sz w:val="28"/>
        </w:rPr>
      </w:pPr>
      <w:r>
        <w:rPr>
          <w:sz w:val="28"/>
        </w:rPr>
        <w:t>развитие институтов общественного</w:t>
      </w:r>
      <w:r>
        <w:rPr>
          <w:spacing w:val="1"/>
          <w:sz w:val="28"/>
        </w:rPr>
        <w:t> </w:t>
      </w:r>
      <w:r>
        <w:rPr>
          <w:sz w:val="28"/>
        </w:rPr>
        <w:t>и парламентского контроля 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противодействии</w:t>
      </w:r>
      <w:r>
        <w:rPr>
          <w:spacing w:val="-67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90" w:after="0"/>
        <w:ind w:left="1163" w:right="0" w:hanging="303"/>
        <w:jc w:val="left"/>
        <w:rPr>
          <w:sz w:val="28"/>
        </w:rPr>
      </w:pPr>
      <w:r>
        <w:rPr>
          <w:sz w:val="28"/>
        </w:rPr>
        <w:t>регламентация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7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201" w:after="0"/>
        <w:ind w:left="1163" w:right="0" w:hanging="30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-5"/>
          <w:sz w:val="28"/>
        </w:rPr>
        <w:t> </w:t>
      </w:r>
      <w:r>
        <w:rPr>
          <w:sz w:val="28"/>
        </w:rPr>
        <w:t>мониторинга;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202" w:after="0"/>
        <w:ind w:left="318" w:right="311" w:firstLine="542"/>
        <w:jc w:val="both"/>
        <w:rPr>
          <w:sz w:val="28"/>
        </w:rPr>
      </w:pPr>
      <w:r>
        <w:rPr>
          <w:sz w:val="28"/>
        </w:rPr>
        <w:t>обеспечение доступа граждан к информации о деятельности 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муниципальных образований Воронежской области (далее -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самоуправления);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199" w:after="0"/>
        <w:ind w:left="318" w:right="309" w:firstLine="542"/>
        <w:jc w:val="both"/>
        <w:rPr>
          <w:sz w:val="28"/>
        </w:rPr>
      </w:pPr>
      <w:r>
        <w:rPr>
          <w:sz w:val="28"/>
        </w:rPr>
        <w:t>разработка и реализация планов предупреждения коррупции органами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5"/>
          <w:sz w:val="28"/>
        </w:rPr>
        <w:t> </w:t>
      </w:r>
      <w:r>
        <w:rPr>
          <w:sz w:val="28"/>
        </w:rPr>
        <w:t>власти</w:t>
      </w:r>
      <w:r>
        <w:rPr>
          <w:spacing w:val="5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96" w:after="0"/>
        <w:ind w:left="1163" w:right="0" w:hanging="303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способы,</w:t>
      </w:r>
      <w:r>
        <w:rPr>
          <w:spacing w:val="-4"/>
          <w:sz w:val="28"/>
        </w:rPr>
        <w:t> </w:t>
      </w:r>
      <w:r>
        <w:rPr>
          <w:sz w:val="28"/>
        </w:rPr>
        <w:t>предусмотренные</w:t>
      </w:r>
      <w:r>
        <w:rPr>
          <w:spacing w:val="-4"/>
          <w:sz w:val="28"/>
        </w:rPr>
        <w:t> </w:t>
      </w:r>
      <w:r>
        <w:rPr>
          <w:sz w:val="28"/>
        </w:rPr>
        <w:t>действующим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tabs>
          <w:tab w:pos="2003" w:val="left" w:leader="none"/>
          <w:tab w:pos="2656" w:val="left" w:leader="none"/>
          <w:tab w:pos="3693" w:val="left" w:leader="none"/>
          <w:tab w:pos="4225" w:val="left" w:leader="none"/>
          <w:tab w:pos="6309" w:val="left" w:leader="none"/>
          <w:tab w:pos="8598" w:val="left" w:leader="none"/>
          <w:tab w:pos="8992" w:val="left" w:leader="none"/>
        </w:tabs>
        <w:ind w:left="318" w:right="308" w:firstLine="542"/>
      </w:pPr>
      <w:bookmarkStart w:name="Статья 3.1. Орган по профилактике корруп" w:id="4"/>
      <w:bookmarkEnd w:id="4"/>
      <w:r>
        <w:rPr>
          <w:b w:val="0"/>
        </w:rPr>
      </w:r>
      <w:r>
        <w:rPr/>
        <w:t>Статья</w:t>
        <w:tab/>
        <w:t>3.1.</w:t>
        <w:tab/>
        <w:t>Орган</w:t>
        <w:tab/>
        <w:t>по</w:t>
        <w:tab/>
        <w:t>профилактике</w:t>
        <w:tab/>
        <w:t>коррупционных</w:t>
        <w:tab/>
        <w:t>и</w:t>
        <w:tab/>
        <w:t>иных</w:t>
      </w:r>
      <w:r>
        <w:rPr>
          <w:spacing w:val="-67"/>
        </w:rPr>
        <w:t> </w:t>
      </w:r>
      <w:r>
        <w:rPr/>
        <w:t>правонарушений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40" w:lineRule="auto" w:before="1" w:after="0"/>
        <w:ind w:left="318" w:right="310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Воронежской области в соответствии с федеральным законодательством в</w:t>
      </w:r>
      <w:r>
        <w:rPr>
          <w:spacing w:val="1"/>
          <w:sz w:val="28"/>
        </w:rPr>
        <w:t> </w:t>
      </w:r>
      <w:r>
        <w:rPr>
          <w:sz w:val="28"/>
        </w:rPr>
        <w:t>Правительстве</w:t>
      </w:r>
      <w:r>
        <w:rPr>
          <w:spacing w:val="53"/>
          <w:sz w:val="28"/>
        </w:rPr>
        <w:t> </w:t>
      </w:r>
      <w:r>
        <w:rPr>
          <w:sz w:val="28"/>
        </w:rPr>
        <w:t>Воронежской</w:t>
      </w:r>
      <w:r>
        <w:rPr>
          <w:spacing w:val="52"/>
          <w:sz w:val="28"/>
        </w:rPr>
        <w:t> </w:t>
      </w:r>
      <w:r>
        <w:rPr>
          <w:sz w:val="28"/>
        </w:rPr>
        <w:t>области</w:t>
      </w:r>
      <w:r>
        <w:rPr>
          <w:spacing w:val="52"/>
          <w:sz w:val="28"/>
        </w:rPr>
        <w:t> </w:t>
      </w:r>
      <w:r>
        <w:rPr>
          <w:sz w:val="28"/>
        </w:rPr>
        <w:t>создается</w:t>
      </w:r>
      <w:r>
        <w:rPr>
          <w:spacing w:val="54"/>
          <w:sz w:val="28"/>
        </w:rPr>
        <w:t> </w:t>
      </w:r>
      <w:r>
        <w:rPr>
          <w:sz w:val="28"/>
        </w:rPr>
        <w:t>структурное</w:t>
      </w:r>
      <w:r>
        <w:rPr>
          <w:spacing w:val="53"/>
          <w:sz w:val="28"/>
        </w:rPr>
        <w:t> </w:t>
      </w:r>
      <w:r>
        <w:rPr>
          <w:sz w:val="28"/>
        </w:rPr>
        <w:t>подразделение</w:t>
      </w:r>
      <w:r>
        <w:rPr>
          <w:spacing w:val="-67"/>
          <w:sz w:val="28"/>
        </w:rPr>
        <w:t> </w:t>
      </w:r>
      <w:r>
        <w:rPr>
          <w:sz w:val="28"/>
        </w:rPr>
        <w:t>по профилактике коррупционных и иных правонарушений (далее - орган 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2"/>
          <w:sz w:val="28"/>
        </w:rPr>
        <w:t> </w:t>
      </w:r>
      <w:r>
        <w:rPr>
          <w:sz w:val="28"/>
        </w:rPr>
        <w:t>коррупционных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правонарушений).</w:t>
      </w:r>
    </w:p>
    <w:p>
      <w:pPr>
        <w:pStyle w:val="ListParagraph"/>
        <w:numPr>
          <w:ilvl w:val="0"/>
          <w:numId w:val="2"/>
        </w:numPr>
        <w:tabs>
          <w:tab w:pos="1304" w:val="left" w:leader="none"/>
        </w:tabs>
        <w:spacing w:line="240" w:lineRule="auto" w:before="199" w:after="0"/>
        <w:ind w:left="319" w:right="313" w:firstLine="542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> </w:t>
      </w:r>
      <w:r>
        <w:rPr>
          <w:sz w:val="28"/>
        </w:rPr>
        <w:t>положение,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правонарушений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положением,</w:t>
      </w:r>
      <w:r>
        <w:rPr>
          <w:spacing w:val="1"/>
          <w:sz w:val="28"/>
        </w:rPr>
        <w:t> </w:t>
      </w:r>
      <w:r>
        <w:rPr>
          <w:sz w:val="28"/>
        </w:rPr>
        <w:t>утверждаемым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Губернатора</w:t>
      </w:r>
      <w:r>
        <w:rPr>
          <w:spacing w:val="1"/>
          <w:sz w:val="28"/>
        </w:rPr>
        <w:t> </w:t>
      </w:r>
      <w:r>
        <w:rPr>
          <w:sz w:val="28"/>
        </w:rPr>
        <w:t>Воронежской области.</w:t>
      </w: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200" w:after="0"/>
        <w:ind w:left="319" w:right="312" w:firstLine="542"/>
        <w:jc w:val="both"/>
        <w:rPr>
          <w:sz w:val="28"/>
        </w:rPr>
      </w:pPr>
      <w:r>
        <w:rPr>
          <w:sz w:val="28"/>
        </w:rPr>
        <w:t>Орган по профилактике коррупционных и иных правонарушений 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самоуправления, в том числе путем оказания им консультативной и</w:t>
      </w:r>
      <w:r>
        <w:rPr>
          <w:spacing w:val="-67"/>
          <w:sz w:val="28"/>
        </w:rPr>
        <w:t> </w:t>
      </w:r>
      <w:r>
        <w:rPr>
          <w:sz w:val="28"/>
        </w:rPr>
        <w:t>информационной методической</w:t>
      </w:r>
      <w:r>
        <w:rPr>
          <w:spacing w:val="1"/>
          <w:sz w:val="28"/>
        </w:rPr>
        <w:t> </w:t>
      </w:r>
      <w:r>
        <w:rPr>
          <w:sz w:val="28"/>
        </w:rPr>
        <w:t>помощи.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Heading1"/>
        <w:spacing w:before="72"/>
      </w:pPr>
      <w:bookmarkStart w:name="Статья 4. Антикоррупционная экспертиза" w:id="5"/>
      <w:bookmarkEnd w:id="5"/>
      <w:r>
        <w:rPr>
          <w:b w:val="0"/>
        </w:rPr>
      </w:r>
      <w:r>
        <w:rPr/>
        <w:t>Статья</w:t>
      </w:r>
      <w:r>
        <w:rPr>
          <w:spacing w:val="-8"/>
        </w:rPr>
        <w:t> </w:t>
      </w:r>
      <w:r>
        <w:rPr/>
        <w:t>4.</w:t>
      </w:r>
      <w:r>
        <w:rPr>
          <w:spacing w:val="-4"/>
        </w:rPr>
        <w:t> </w:t>
      </w:r>
      <w:r>
        <w:rPr/>
        <w:t>Антикоррупционная</w:t>
      </w:r>
      <w:r>
        <w:rPr>
          <w:spacing w:val="-7"/>
        </w:rPr>
        <w:t> </w:t>
      </w:r>
      <w:r>
        <w:rPr/>
        <w:t>экспертиза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04" w:val="left" w:leader="none"/>
        </w:tabs>
        <w:spacing w:line="240" w:lineRule="auto" w:before="0" w:after="0"/>
        <w:ind w:left="319" w:right="312" w:firstLine="542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антикоррупционную экспертизу принятых ими нормативных правовых актов</w:t>
      </w:r>
      <w:r>
        <w:rPr>
          <w:spacing w:val="1"/>
          <w:sz w:val="28"/>
        </w:rPr>
        <w:t> </w:t>
      </w:r>
      <w:r>
        <w:rPr>
          <w:sz w:val="28"/>
        </w:rPr>
        <w:t>(проектов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мониторинге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применения.</w:t>
      </w:r>
    </w:p>
    <w:p>
      <w:pPr>
        <w:pStyle w:val="ListParagraph"/>
        <w:numPr>
          <w:ilvl w:val="0"/>
          <w:numId w:val="3"/>
        </w:numPr>
        <w:tabs>
          <w:tab w:pos="1232" w:val="left" w:leader="none"/>
        </w:tabs>
        <w:spacing w:line="240" w:lineRule="auto" w:before="199" w:after="0"/>
        <w:ind w:left="319" w:right="307" w:firstLine="54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 актов (проектов нормативных правовых актов и поправок к ним),</w:t>
      </w:r>
      <w:r>
        <w:rPr>
          <w:spacing w:val="1"/>
          <w:sz w:val="28"/>
        </w:rPr>
        <w:t> </w:t>
      </w:r>
      <w:r>
        <w:rPr>
          <w:sz w:val="28"/>
        </w:rPr>
        <w:t>принимаемых Воронежской областной Думой, устанавливается Регламентом</w:t>
      </w:r>
      <w:r>
        <w:rPr>
          <w:spacing w:val="1"/>
          <w:sz w:val="28"/>
        </w:rPr>
        <w:t> </w:t>
      </w:r>
      <w:r>
        <w:rPr>
          <w:sz w:val="28"/>
        </w:rPr>
        <w:t>Воронежской областной</w:t>
      </w:r>
      <w:r>
        <w:rPr>
          <w:spacing w:val="1"/>
          <w:sz w:val="28"/>
        </w:rPr>
        <w:t> </w:t>
      </w:r>
      <w:r>
        <w:rPr>
          <w:sz w:val="28"/>
        </w:rPr>
        <w:t>Думы.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</w:tabs>
        <w:spacing w:line="240" w:lineRule="auto" w:before="200" w:after="0"/>
        <w:ind w:left="319" w:right="311" w:firstLine="542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Губернатора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 проектов постановлений Воронежской областной Думы</w:t>
      </w:r>
      <w:r>
        <w:rPr>
          <w:spacing w:val="70"/>
          <w:sz w:val="28"/>
        </w:rPr>
        <w:t> </w:t>
      </w:r>
      <w:r>
        <w:rPr>
          <w:sz w:val="28"/>
        </w:rPr>
        <w:t>и поправок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ним,</w:t>
      </w:r>
      <w:r>
        <w:rPr>
          <w:spacing w:val="1"/>
          <w:sz w:val="28"/>
        </w:rPr>
        <w:t> </w:t>
      </w:r>
      <w:r>
        <w:rPr>
          <w:sz w:val="28"/>
        </w:rPr>
        <w:t>вносимых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Воронежскую</w:t>
      </w:r>
      <w:r>
        <w:rPr>
          <w:spacing w:val="1"/>
          <w:sz w:val="28"/>
        </w:rPr>
        <w:t> </w:t>
      </w:r>
      <w:r>
        <w:rPr>
          <w:sz w:val="28"/>
        </w:rPr>
        <w:t>областную</w:t>
      </w:r>
      <w:r>
        <w:rPr>
          <w:spacing w:val="1"/>
          <w:sz w:val="28"/>
        </w:rPr>
        <w:t> </w:t>
      </w:r>
      <w:r>
        <w:rPr>
          <w:sz w:val="28"/>
        </w:rPr>
        <w:t>Думу</w:t>
      </w:r>
      <w:r>
        <w:rPr>
          <w:spacing w:val="1"/>
          <w:sz w:val="28"/>
        </w:rPr>
        <w:t> </w:t>
      </w:r>
      <w:r>
        <w:rPr>
          <w:sz w:val="28"/>
        </w:rPr>
        <w:t>Губернатором</w:t>
      </w:r>
      <w:r>
        <w:rPr>
          <w:spacing w:val="-67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законодательной</w:t>
      </w:r>
      <w:r>
        <w:rPr>
          <w:spacing w:val="1"/>
          <w:sz w:val="28"/>
        </w:rPr>
        <w:t> </w:t>
      </w:r>
      <w:r>
        <w:rPr>
          <w:sz w:val="28"/>
        </w:rPr>
        <w:t>инициативы,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постановлений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Думы,</w:t>
      </w:r>
      <w:r>
        <w:rPr>
          <w:spacing w:val="1"/>
          <w:sz w:val="28"/>
        </w:rPr>
        <w:t> </w:t>
      </w:r>
      <w:r>
        <w:rPr>
          <w:sz w:val="28"/>
        </w:rPr>
        <w:t>поступивших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Губернатору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 законов Воронежской области, поступивших для их обнародования</w:t>
      </w:r>
      <w:r>
        <w:rPr>
          <w:spacing w:val="1"/>
          <w:sz w:val="28"/>
        </w:rPr>
        <w:t> </w:t>
      </w:r>
      <w:r>
        <w:rPr>
          <w:sz w:val="28"/>
        </w:rPr>
        <w:t>Губернатором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структурным</w:t>
      </w:r>
      <w:r>
        <w:rPr>
          <w:spacing w:val="1"/>
          <w:sz w:val="28"/>
        </w:rPr>
        <w:t> </w:t>
      </w:r>
      <w:r>
        <w:rPr>
          <w:sz w:val="28"/>
        </w:rPr>
        <w:t>подразделением Правительства Воронежской области, которое определяется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2"/>
          <w:sz w:val="28"/>
        </w:rPr>
        <w:t> </w:t>
      </w:r>
      <w:r>
        <w:rPr>
          <w:sz w:val="28"/>
        </w:rPr>
        <w:t>Правительства</w:t>
      </w:r>
      <w:r>
        <w:rPr>
          <w:spacing w:val="7"/>
          <w:sz w:val="28"/>
        </w:rPr>
        <w:t> </w:t>
      </w:r>
      <w:r>
        <w:rPr>
          <w:sz w:val="28"/>
        </w:rPr>
        <w:t>Воронежской области.</w:t>
      </w:r>
    </w:p>
    <w:p>
      <w:pPr>
        <w:pStyle w:val="BodyText"/>
        <w:spacing w:before="197"/>
        <w:ind w:right="308"/>
      </w:pPr>
      <w:r>
        <w:rPr/>
        <w:t>Исполнительные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проводят</w:t>
      </w:r>
      <w:r>
        <w:rPr>
          <w:spacing w:val="-67"/>
        </w:rPr>
        <w:t> </w:t>
      </w:r>
      <w:r>
        <w:rPr/>
        <w:t>антикоррупционную экспертизу принимаемых ими нормативных 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(проектов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67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7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4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3"/>
        </w:numPr>
        <w:tabs>
          <w:tab w:pos="1515" w:val="left" w:leader="none"/>
        </w:tabs>
        <w:spacing w:line="240" w:lineRule="auto" w:before="199" w:after="0"/>
        <w:ind w:left="319" w:right="311" w:firstLine="542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реорганизованными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упраздненными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переданы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реорганизованных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упраздненных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 Воронежской области, при мониторинге применения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нормативных</w:t>
      </w:r>
      <w:r>
        <w:rPr>
          <w:spacing w:val="-3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актов.</w:t>
      </w:r>
    </w:p>
    <w:p>
      <w:pPr>
        <w:pStyle w:val="ListParagraph"/>
        <w:numPr>
          <w:ilvl w:val="1"/>
          <w:numId w:val="3"/>
        </w:numPr>
        <w:tabs>
          <w:tab w:pos="1516" w:val="left" w:leader="none"/>
        </w:tabs>
        <w:spacing w:line="240" w:lineRule="auto" w:before="203" w:after="0"/>
        <w:ind w:left="320" w:right="310" w:firstLine="542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реорганизованными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упраздненными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упразднении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переданы,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относится осуществление</w:t>
      </w:r>
      <w:r>
        <w:rPr>
          <w:spacing w:val="1"/>
          <w:sz w:val="28"/>
        </w:rPr>
        <w:t> </w:t>
      </w:r>
      <w:r>
        <w:rPr>
          <w:sz w:val="28"/>
        </w:rPr>
        <w:t>функции по</w:t>
      </w:r>
      <w:r>
        <w:rPr>
          <w:spacing w:val="70"/>
          <w:sz w:val="28"/>
        </w:rPr>
        <w:t> </w:t>
      </w:r>
      <w:r>
        <w:rPr>
          <w:sz w:val="28"/>
        </w:rPr>
        <w:t>выработке государственной политики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нормативному</w:t>
      </w:r>
      <w:r>
        <w:rPr>
          <w:spacing w:val="14"/>
          <w:sz w:val="28"/>
        </w:rPr>
        <w:t> </w:t>
      </w:r>
      <w:r>
        <w:rPr>
          <w:sz w:val="28"/>
        </w:rPr>
        <w:t>правовому</w:t>
      </w:r>
      <w:r>
        <w:rPr>
          <w:spacing w:val="14"/>
          <w:sz w:val="28"/>
        </w:rPr>
        <w:t> </w:t>
      </w:r>
      <w:r>
        <w:rPr>
          <w:sz w:val="28"/>
        </w:rPr>
        <w:t>регулированию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соответствующей</w:t>
      </w:r>
      <w:r>
        <w:rPr>
          <w:spacing w:val="19"/>
          <w:sz w:val="28"/>
        </w:rPr>
        <w:t> </w:t>
      </w:r>
      <w:r>
        <w:rPr>
          <w:sz w:val="28"/>
        </w:rPr>
        <w:t>сфере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BodyText"/>
        <w:spacing w:before="67"/>
        <w:ind w:firstLine="0"/>
        <w:jc w:val="left"/>
      </w:pPr>
      <w:r>
        <w:rPr/>
        <w:t>деятельности,</w:t>
      </w:r>
      <w:r>
        <w:rPr>
          <w:spacing w:val="27"/>
        </w:rPr>
        <w:t> </w:t>
      </w:r>
      <w:r>
        <w:rPr/>
        <w:t>при</w:t>
      </w:r>
      <w:r>
        <w:rPr>
          <w:spacing w:val="24"/>
        </w:rPr>
        <w:t> </w:t>
      </w:r>
      <w:r>
        <w:rPr/>
        <w:t>мониторинге</w:t>
      </w:r>
      <w:r>
        <w:rPr>
          <w:spacing w:val="26"/>
        </w:rPr>
        <w:t> </w:t>
      </w:r>
      <w:r>
        <w:rPr/>
        <w:t>применения</w:t>
      </w:r>
      <w:r>
        <w:rPr>
          <w:spacing w:val="26"/>
        </w:rPr>
        <w:t> </w:t>
      </w:r>
      <w:r>
        <w:rPr/>
        <w:t>данных</w:t>
      </w:r>
      <w:r>
        <w:rPr>
          <w:spacing w:val="21"/>
        </w:rPr>
        <w:t> </w:t>
      </w:r>
      <w:r>
        <w:rPr/>
        <w:t>нормативных</w:t>
      </w:r>
      <w:r>
        <w:rPr>
          <w:spacing w:val="21"/>
        </w:rPr>
        <w:t> </w:t>
      </w:r>
      <w:r>
        <w:rPr/>
        <w:t>правовых</w:t>
      </w:r>
      <w:r>
        <w:rPr>
          <w:spacing w:val="-67"/>
        </w:rPr>
        <w:t> </w:t>
      </w:r>
      <w:r>
        <w:rPr/>
        <w:t>актов.</w:t>
      </w:r>
    </w:p>
    <w:p>
      <w:pPr>
        <w:pStyle w:val="ListParagraph"/>
        <w:numPr>
          <w:ilvl w:val="1"/>
          <w:numId w:val="3"/>
        </w:numPr>
        <w:tabs>
          <w:tab w:pos="1371" w:val="left" w:leader="none"/>
        </w:tabs>
        <w:spacing w:line="240" w:lineRule="auto" w:before="196" w:after="0"/>
        <w:ind w:left="319" w:right="307" w:firstLine="542"/>
        <w:jc w:val="both"/>
        <w:rPr>
          <w:sz w:val="28"/>
        </w:rPr>
      </w:pPr>
      <w:r>
        <w:rPr>
          <w:sz w:val="28"/>
        </w:rPr>
        <w:t>При выявлении в нормативных правовых актах реорганизованных и</w:t>
      </w:r>
      <w:r>
        <w:rPr>
          <w:spacing w:val="1"/>
          <w:sz w:val="28"/>
        </w:rPr>
        <w:t> </w:t>
      </w:r>
      <w:r>
        <w:rPr>
          <w:sz w:val="28"/>
        </w:rPr>
        <w:t>(или) упраздненных органов государственной власти Воронежской области</w:t>
      </w:r>
      <w:r>
        <w:rPr>
          <w:spacing w:val="1"/>
          <w:sz w:val="28"/>
        </w:rPr>
        <w:t> </w:t>
      </w:r>
      <w:r>
        <w:rPr>
          <w:sz w:val="28"/>
        </w:rPr>
        <w:t>коррупциогенных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переданы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реорганизованных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упраздненных органов государственной власти Воронежской области, либо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которого относится осуществление функции по выработке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нормативному</w:t>
      </w:r>
      <w:r>
        <w:rPr>
          <w:spacing w:val="1"/>
          <w:sz w:val="28"/>
        </w:rPr>
        <w:t> </w:t>
      </w:r>
      <w:r>
        <w:rPr>
          <w:sz w:val="28"/>
        </w:rPr>
        <w:t>правовому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сфере деятельности, принимают решение о разработке проекта нормативного</w:t>
      </w:r>
      <w:r>
        <w:rPr>
          <w:spacing w:val="-67"/>
          <w:sz w:val="28"/>
        </w:rPr>
        <w:t> </w:t>
      </w:r>
      <w:r>
        <w:rPr>
          <w:sz w:val="28"/>
        </w:rPr>
        <w:t>правового акта, направленного на исключение из нормативного правового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реорганизованного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упраздненного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5"/>
          <w:sz w:val="28"/>
        </w:rPr>
        <w:t> </w:t>
      </w:r>
      <w:r>
        <w:rPr>
          <w:sz w:val="28"/>
        </w:rPr>
        <w:t>Воронежской области коррупциогенных</w:t>
      </w:r>
      <w:r>
        <w:rPr>
          <w:spacing w:val="-3"/>
          <w:sz w:val="28"/>
        </w:rPr>
        <w:t> </w:t>
      </w:r>
      <w:r>
        <w:rPr>
          <w:sz w:val="28"/>
        </w:rPr>
        <w:t>факторов.</w:t>
      </w:r>
    </w:p>
    <w:p>
      <w:pPr>
        <w:pStyle w:val="ListParagraph"/>
        <w:numPr>
          <w:ilvl w:val="0"/>
          <w:numId w:val="3"/>
        </w:numPr>
        <w:tabs>
          <w:tab w:pos="1357" w:val="left" w:leader="none"/>
        </w:tabs>
        <w:spacing w:line="240" w:lineRule="auto" w:before="201" w:after="0"/>
        <w:ind w:left="319" w:right="310" w:firstLine="542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-67"/>
          <w:sz w:val="28"/>
        </w:rPr>
        <w:t> </w:t>
      </w:r>
      <w:r>
        <w:rPr>
          <w:sz w:val="28"/>
        </w:rPr>
        <w:t>(проектов нормативных правовых актов) органов местного самоуправления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органов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3"/>
        </w:numPr>
        <w:tabs>
          <w:tab w:pos="1357" w:val="left" w:leader="none"/>
        </w:tabs>
        <w:spacing w:line="240" w:lineRule="auto" w:before="200" w:after="0"/>
        <w:ind w:left="319" w:right="306" w:firstLine="542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-67"/>
          <w:sz w:val="28"/>
        </w:rPr>
        <w:t> </w:t>
      </w:r>
      <w:r>
        <w:rPr>
          <w:sz w:val="28"/>
        </w:rPr>
        <w:t>(проектов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актов)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 области, органов местного самоуправления, их должностных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методике,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40" w:lineRule="auto" w:before="200" w:after="0"/>
        <w:ind w:left="319" w:right="307" w:firstLine="542"/>
        <w:jc w:val="both"/>
        <w:rPr>
          <w:sz w:val="28"/>
        </w:rPr>
      </w:pPr>
      <w:r>
        <w:rPr>
          <w:sz w:val="28"/>
        </w:rPr>
        <w:t>Выявленные в нормативных правовых актах (проектах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актов)</w:t>
      </w:r>
      <w:r>
        <w:rPr>
          <w:spacing w:val="1"/>
          <w:sz w:val="28"/>
        </w:rPr>
        <w:t> </w:t>
      </w:r>
      <w:r>
        <w:rPr>
          <w:sz w:val="28"/>
        </w:rPr>
        <w:t>коррупциогенные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отражаются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экспертизы.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(должностному</w:t>
      </w:r>
      <w:r>
        <w:rPr>
          <w:spacing w:val="1"/>
          <w:sz w:val="28"/>
        </w:rPr>
        <w:t> </w:t>
      </w:r>
      <w:r>
        <w:rPr>
          <w:sz w:val="28"/>
        </w:rPr>
        <w:t>лицу),</w:t>
      </w:r>
      <w:r>
        <w:rPr>
          <w:spacing w:val="1"/>
          <w:sz w:val="28"/>
        </w:rPr>
        <w:t> </w:t>
      </w:r>
      <w:r>
        <w:rPr>
          <w:sz w:val="28"/>
        </w:rPr>
        <w:t>принявший</w:t>
      </w:r>
      <w:r>
        <w:rPr>
          <w:spacing w:val="1"/>
          <w:sz w:val="28"/>
        </w:rPr>
        <w:t> </w:t>
      </w:r>
      <w:r>
        <w:rPr>
          <w:sz w:val="28"/>
        </w:rPr>
        <w:t>нормативный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(подготовивший проект</w:t>
      </w:r>
      <w:r>
        <w:rPr>
          <w:spacing w:val="-1"/>
          <w:sz w:val="28"/>
        </w:rPr>
        <w:t> </w:t>
      </w:r>
      <w:r>
        <w:rPr>
          <w:sz w:val="28"/>
        </w:rPr>
        <w:t>нормативного</w:t>
      </w:r>
      <w:r>
        <w:rPr>
          <w:spacing w:val="2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акта).</w:t>
      </w:r>
    </w:p>
    <w:p>
      <w:pPr>
        <w:pStyle w:val="ListParagraph"/>
        <w:numPr>
          <w:ilvl w:val="0"/>
          <w:numId w:val="3"/>
        </w:numPr>
        <w:tabs>
          <w:tab w:pos="1146" w:val="left" w:leader="none"/>
        </w:tabs>
        <w:spacing w:line="240" w:lineRule="auto" w:before="199" w:after="0"/>
        <w:ind w:left="319" w:right="309" w:firstLine="542"/>
        <w:jc w:val="both"/>
        <w:rPr>
          <w:sz w:val="28"/>
        </w:rPr>
      </w:pPr>
      <w:r>
        <w:rPr>
          <w:sz w:val="28"/>
        </w:rPr>
        <w:t>Заключение о результатах проведения антикоррупционной экспертизы</w:t>
      </w:r>
      <w:r>
        <w:rPr>
          <w:spacing w:val="-67"/>
          <w:sz w:val="28"/>
        </w:rPr>
        <w:t> </w:t>
      </w:r>
      <w:r>
        <w:rPr>
          <w:sz w:val="28"/>
        </w:rPr>
        <w:t>носит рекомендательный характер и подлежит обязательному рассмотрению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лицом.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экспертизы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нормативного</w:t>
      </w:r>
      <w:r>
        <w:rPr>
          <w:spacing w:val="-67"/>
          <w:sz w:val="28"/>
        </w:rPr>
        <w:t> </w:t>
      </w:r>
      <w:r>
        <w:rPr>
          <w:sz w:val="28"/>
        </w:rPr>
        <w:t>правового акта.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</w:tabs>
        <w:spacing w:line="240" w:lineRule="auto" w:before="199" w:after="0"/>
        <w:ind w:left="319" w:right="310" w:firstLine="542"/>
        <w:jc w:val="both"/>
        <w:rPr>
          <w:sz w:val="28"/>
        </w:rPr>
      </w:pPr>
      <w:r>
        <w:rPr>
          <w:sz w:val="28"/>
        </w:rPr>
        <w:t>Институты гражданского общества и граждане Российской Федерации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за счет собственных средств проводить независимую</w:t>
      </w:r>
      <w:r>
        <w:rPr>
          <w:spacing w:val="-67"/>
          <w:sz w:val="28"/>
        </w:rPr>
        <w:t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> </w:t>
      </w:r>
      <w:r>
        <w:rPr>
          <w:sz w:val="28"/>
        </w:rPr>
        <w:t>экспертизу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(проектов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актов).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Heading1"/>
        <w:spacing w:before="72"/>
        <w:ind w:left="319" w:right="307" w:firstLine="542"/>
        <w:jc w:val="both"/>
      </w:pPr>
      <w:bookmarkStart w:name="Статья 5. Совершенствование порядка заме" w:id="6"/>
      <w:bookmarkEnd w:id="6"/>
      <w:r>
        <w:rPr>
          <w:b w:val="0"/>
        </w:rPr>
      </w:r>
      <w:r>
        <w:rPr/>
        <w:t>Статья 5. Совершенствование порядка замещения государственных</w:t>
      </w:r>
      <w:r>
        <w:rPr>
          <w:spacing w:val="1"/>
        </w:rPr>
        <w:t> </w:t>
      </w:r>
      <w:r>
        <w:rPr/>
        <w:t>и муниципальных должностей, порядка прохождения государственной и</w:t>
      </w:r>
      <w:r>
        <w:rPr>
          <w:spacing w:val="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службы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19" w:val="left" w:leader="none"/>
        </w:tabs>
        <w:spacing w:line="240" w:lineRule="auto" w:before="0" w:after="0"/>
        <w:ind w:left="319" w:right="311" w:firstLine="54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замещения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2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числе:</w:t>
      </w:r>
    </w:p>
    <w:p>
      <w:pPr>
        <w:pStyle w:val="BodyText"/>
        <w:spacing w:before="195"/>
        <w:ind w:right="309"/>
      </w:pPr>
      <w:r>
        <w:rPr/>
        <w:t>предъявление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требований к гражданам, претендующим на замещение государственных или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сведений,</w:t>
      </w:r>
      <w:r>
        <w:rPr>
          <w:spacing w:val="3"/>
        </w:rPr>
        <w:t> </w:t>
      </w:r>
      <w:r>
        <w:rPr/>
        <w:t>представляемых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гражданами;</w:t>
      </w:r>
    </w:p>
    <w:p>
      <w:pPr>
        <w:pStyle w:val="BodyText"/>
        <w:spacing w:before="200"/>
        <w:ind w:right="309"/>
      </w:pPr>
      <w:r>
        <w:rPr/>
        <w:t>установление в качестве основания для увольнения лица, замещающего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включенную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 замещаемой должности государственной или муниципальной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 непредставления им сведений либо представления заведомо</w:t>
      </w:r>
      <w:r>
        <w:rPr>
          <w:spacing w:val="1"/>
        </w:rPr>
        <w:t> </w:t>
      </w:r>
      <w:r>
        <w:rPr/>
        <w:t>недостоверных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неполных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расходах,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заведомо</w:t>
      </w:r>
      <w:r>
        <w:rPr>
          <w:spacing w:val="1"/>
        </w:rPr>
        <w:t> </w:t>
      </w:r>
      <w:r>
        <w:rPr/>
        <w:t>ложных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расходах,</w:t>
      </w:r>
      <w:r>
        <w:rPr>
          <w:spacing w:val="7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(супруга)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spacing w:before="197"/>
        <w:ind w:right="308"/>
      </w:pPr>
      <w:r>
        <w:rPr/>
        <w:t>внедрение в практику кадровой работы органов государственной власти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которым длительное, безупречное и эффективное исполнение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служащим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 должно в обязательном порядке учитываться при назначении</w:t>
      </w:r>
      <w:r>
        <w:rPr>
          <w:spacing w:val="1"/>
        </w:rPr>
        <w:t> </w:t>
      </w:r>
      <w:r>
        <w:rPr/>
        <w:t>его на вышестоящую должность, присвоении ему классного чина или при его</w:t>
      </w:r>
      <w:r>
        <w:rPr>
          <w:spacing w:val="-67"/>
        </w:rPr>
        <w:t> </w:t>
      </w:r>
      <w:r>
        <w:rPr/>
        <w:t>поощрении;</w:t>
      </w:r>
    </w:p>
    <w:p>
      <w:pPr>
        <w:pStyle w:val="BodyText"/>
        <w:spacing w:before="203"/>
        <w:ind w:right="313"/>
      </w:pPr>
      <w:r>
        <w:rPr/>
        <w:t>обеспечение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интересов,</w:t>
      </w:r>
      <w:r>
        <w:rPr>
          <w:spacing w:val="2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мер по</w:t>
      </w:r>
      <w:r>
        <w:rPr>
          <w:spacing w:val="-1"/>
        </w:rPr>
        <w:t> </w:t>
      </w:r>
      <w:r>
        <w:rPr/>
        <w:t>предотвращению</w:t>
      </w:r>
      <w:r>
        <w:rPr>
          <w:spacing w:val="-2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интересов;</w:t>
      </w:r>
    </w:p>
    <w:p>
      <w:pPr>
        <w:pStyle w:val="BodyText"/>
        <w:spacing w:line="242" w:lineRule="auto" w:before="196"/>
        <w:ind w:right="313"/>
      </w:pPr>
      <w:r>
        <w:rPr/>
        <w:t>иные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замещения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должностей,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государственной 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службы.</w:t>
      </w:r>
    </w:p>
    <w:p>
      <w:pPr>
        <w:pStyle w:val="ListParagraph"/>
        <w:numPr>
          <w:ilvl w:val="0"/>
          <w:numId w:val="4"/>
        </w:numPr>
        <w:tabs>
          <w:tab w:pos="1184" w:val="left" w:leader="none"/>
        </w:tabs>
        <w:spacing w:line="240" w:lineRule="auto" w:before="191" w:after="0"/>
        <w:ind w:left="319" w:right="307" w:firstLine="542"/>
        <w:jc w:val="both"/>
        <w:rPr>
          <w:sz w:val="28"/>
        </w:rPr>
      </w:pPr>
      <w:r>
        <w:rPr>
          <w:sz w:val="28"/>
        </w:rPr>
        <w:t>Правовое регулирование отношений по совершенствованию порядка</w:t>
      </w:r>
      <w:r>
        <w:rPr>
          <w:spacing w:val="1"/>
          <w:sz w:val="28"/>
        </w:rPr>
        <w:t> </w:t>
      </w:r>
      <w:r>
        <w:rPr>
          <w:sz w:val="28"/>
        </w:rPr>
        <w:t>замещения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гражданской службе, о муниципальной службе, о статусе лиц, замещающих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7"/>
          <w:sz w:val="28"/>
        </w:rPr>
        <w:t> </w:t>
      </w:r>
      <w:r>
        <w:rPr>
          <w:sz w:val="28"/>
        </w:rPr>
        <w:t>должности,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статусе</w:t>
      </w:r>
      <w:r>
        <w:rPr>
          <w:spacing w:val="7"/>
          <w:sz w:val="28"/>
        </w:rPr>
        <w:t> </w:t>
      </w:r>
      <w:r>
        <w:rPr>
          <w:sz w:val="28"/>
        </w:rPr>
        <w:t>лиц,</w:t>
      </w:r>
      <w:r>
        <w:rPr>
          <w:spacing w:val="8"/>
          <w:sz w:val="28"/>
        </w:rPr>
        <w:t> </w:t>
      </w:r>
      <w:r>
        <w:rPr>
          <w:sz w:val="28"/>
        </w:rPr>
        <w:t>замещающих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BodyText"/>
        <w:spacing w:before="67"/>
        <w:ind w:right="312" w:firstLine="0"/>
      </w:pPr>
      <w:r>
        <w:rPr/>
        <w:t>должности,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-8"/>
        </w:rPr>
        <w:t> </w:t>
      </w:r>
      <w:r>
        <w:rPr/>
        <w:t>компетенции,</w:t>
      </w:r>
      <w:r>
        <w:rPr>
          <w:spacing w:val="-1"/>
        </w:rPr>
        <w:t> </w:t>
      </w:r>
      <w:r>
        <w:rPr/>
        <w:t>предоставленной</w:t>
      </w:r>
      <w:r>
        <w:rPr>
          <w:spacing w:val="-4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Статья 6. Организация антикоррупционного" w:id="7"/>
      <w:bookmarkEnd w:id="7"/>
      <w:r>
        <w:rPr>
          <w:b w:val="0"/>
        </w:rPr>
      </w:r>
      <w:r>
        <w:rPr/>
        <w:t>Статья</w:t>
      </w:r>
      <w:r>
        <w:rPr>
          <w:spacing w:val="-9"/>
        </w:rPr>
        <w:t> </w:t>
      </w:r>
      <w:r>
        <w:rPr/>
        <w:t>6.</w:t>
      </w:r>
      <w:r>
        <w:rPr>
          <w:spacing w:val="-4"/>
        </w:rPr>
        <w:t> </w:t>
      </w:r>
      <w:r>
        <w:rPr/>
        <w:t>Организация</w:t>
      </w:r>
      <w:r>
        <w:rPr>
          <w:spacing w:val="-8"/>
        </w:rPr>
        <w:t> </w:t>
      </w:r>
      <w:r>
        <w:rPr/>
        <w:t>антикоррупционного</w:t>
      </w:r>
      <w:r>
        <w:rPr>
          <w:spacing w:val="-11"/>
        </w:rPr>
        <w:t> </w:t>
      </w:r>
      <w:r>
        <w:rPr/>
        <w:t>просвещения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91" w:val="left" w:leader="none"/>
        </w:tabs>
        <w:spacing w:line="240" w:lineRule="auto" w:before="0" w:after="0"/>
        <w:ind w:left="318" w:right="312" w:firstLine="542"/>
        <w:jc w:val="both"/>
        <w:rPr>
          <w:sz w:val="28"/>
        </w:rPr>
      </w:pPr>
      <w:r>
        <w:rPr>
          <w:sz w:val="28"/>
        </w:rPr>
        <w:t>Антикоррупционное</w:t>
      </w:r>
      <w:r>
        <w:rPr>
          <w:spacing w:val="1"/>
          <w:sz w:val="28"/>
        </w:rPr>
        <w:t> </w:t>
      </w:r>
      <w:r>
        <w:rPr>
          <w:sz w:val="28"/>
        </w:rPr>
        <w:t>просвещение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правосознания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 пропаганде.</w:t>
      </w:r>
    </w:p>
    <w:p>
      <w:pPr>
        <w:pStyle w:val="ListParagraph"/>
        <w:numPr>
          <w:ilvl w:val="0"/>
          <w:numId w:val="5"/>
        </w:numPr>
        <w:tabs>
          <w:tab w:pos="1668" w:val="left" w:leader="none"/>
          <w:tab w:pos="3063" w:val="left" w:leader="none"/>
          <w:tab w:pos="6481" w:val="left" w:leader="none"/>
          <w:tab w:pos="7378" w:val="left" w:leader="none"/>
        </w:tabs>
        <w:spacing w:line="240" w:lineRule="auto" w:before="195" w:after="0"/>
        <w:ind w:left="318" w:right="308" w:firstLine="542"/>
        <w:jc w:val="both"/>
        <w:rPr>
          <w:sz w:val="28"/>
        </w:rPr>
      </w:pPr>
      <w:r>
        <w:rPr>
          <w:sz w:val="28"/>
        </w:rPr>
        <w:t>Антикоррупционное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целенаправленный процесс обучения и воспитания в целях формирования</w:t>
      </w:r>
      <w:r>
        <w:rPr>
          <w:spacing w:val="1"/>
          <w:sz w:val="28"/>
        </w:rPr>
        <w:t> </w:t>
      </w:r>
      <w:r>
        <w:rPr>
          <w:sz w:val="28"/>
        </w:rPr>
        <w:t>нетерпимого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проявлениям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основанный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дополнительных</w:t>
        <w:tab/>
        <w:t>общеобразовательных</w:t>
        <w:tab/>
        <w:t>и</w:t>
        <w:tab/>
        <w:t>профессиональных</w:t>
      </w:r>
      <w:r>
        <w:rPr>
          <w:spacing w:val="-68"/>
          <w:sz w:val="28"/>
        </w:rPr>
        <w:t> </w:t>
      </w:r>
      <w:r>
        <w:rPr>
          <w:sz w:val="28"/>
        </w:rPr>
        <w:t>образовательных программах, реализуемых в образовательных организациях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</w:t>
      </w:r>
      <w:r>
        <w:rPr>
          <w:spacing w:val="-3"/>
          <w:sz w:val="28"/>
        </w:rPr>
        <w:t> </w:t>
      </w:r>
      <w:r>
        <w:rPr>
          <w:sz w:val="28"/>
        </w:rPr>
        <w:t>Воронежской области.</w:t>
      </w:r>
    </w:p>
    <w:p>
      <w:pPr>
        <w:pStyle w:val="BodyText"/>
        <w:spacing w:before="198"/>
        <w:ind w:right="307"/>
      </w:pPr>
      <w:r>
        <w:rPr/>
        <w:t>Организация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исполнительным органом Воронежской области, уполномоченным в сфере</w:t>
      </w:r>
      <w:r>
        <w:rPr>
          <w:spacing w:val="1"/>
        </w:rPr>
        <w:t> </w:t>
      </w:r>
      <w:r>
        <w:rPr/>
        <w:t>образования, во взаимодействии с органом по профилактике коррупционных</w:t>
      </w:r>
      <w:r>
        <w:rPr>
          <w:spacing w:val="1"/>
        </w:rPr>
        <w:t> </w:t>
      </w:r>
      <w:r>
        <w:rPr/>
        <w:t>и иных</w:t>
      </w:r>
      <w:r>
        <w:rPr>
          <w:spacing w:val="-3"/>
        </w:rPr>
        <w:t> </w:t>
      </w:r>
      <w:r>
        <w:rPr/>
        <w:t>правонарушений.</w:t>
      </w:r>
    </w:p>
    <w:p>
      <w:pPr>
        <w:pStyle w:val="ListParagraph"/>
        <w:numPr>
          <w:ilvl w:val="0"/>
          <w:numId w:val="5"/>
        </w:numPr>
        <w:tabs>
          <w:tab w:pos="1702" w:val="left" w:leader="none"/>
        </w:tabs>
        <w:spacing w:line="240" w:lineRule="auto" w:before="200" w:after="0"/>
        <w:ind w:left="319" w:right="309" w:firstLine="542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> </w:t>
      </w:r>
      <w:r>
        <w:rPr>
          <w:sz w:val="28"/>
        </w:rPr>
        <w:t>пропаганда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7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просветительская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вопросу противодействия коррупции в любых ее проявлениях, воспитание у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доверия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власти.</w:t>
      </w:r>
    </w:p>
    <w:p>
      <w:pPr>
        <w:pStyle w:val="BodyText"/>
        <w:spacing w:before="199"/>
        <w:ind w:right="311"/>
      </w:pPr>
      <w:r>
        <w:rPr/>
        <w:t>Организация</w:t>
      </w:r>
      <w:r>
        <w:rPr>
          <w:spacing w:val="1"/>
        </w:rPr>
        <w:t> </w:t>
      </w:r>
      <w:r>
        <w:rPr/>
        <w:t>антикоррупционной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уполномоченным структурным подразделением Правительства Воронежской</w:t>
      </w:r>
      <w:r>
        <w:rPr>
          <w:spacing w:val="-67"/>
        </w:rPr>
        <w:t> </w:t>
      </w:r>
      <w:r>
        <w:rPr/>
        <w:t>области во взаимодействии с органом по профилактике коррупционных и</w:t>
      </w:r>
      <w:r>
        <w:rPr>
          <w:spacing w:val="1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правонарушений.</w:t>
      </w:r>
    </w:p>
    <w:p>
      <w:pPr>
        <w:pStyle w:val="ListParagraph"/>
        <w:numPr>
          <w:ilvl w:val="0"/>
          <w:numId w:val="5"/>
        </w:numPr>
        <w:tabs>
          <w:tab w:pos="1227" w:val="left" w:leader="none"/>
        </w:tabs>
        <w:spacing w:line="242" w:lineRule="auto" w:before="200" w:after="0"/>
        <w:ind w:left="319" w:right="312" w:firstLine="54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антикоррупционному</w:t>
      </w:r>
      <w:r>
        <w:rPr>
          <w:spacing w:val="1"/>
          <w:sz w:val="28"/>
        </w:rPr>
        <w:t> </w:t>
      </w:r>
      <w:r>
        <w:rPr>
          <w:sz w:val="28"/>
        </w:rPr>
        <w:t>просвещению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планом,</w:t>
      </w:r>
      <w:r>
        <w:rPr>
          <w:spacing w:val="1"/>
          <w:sz w:val="28"/>
        </w:rPr>
        <w:t> </w:t>
      </w:r>
      <w:r>
        <w:rPr>
          <w:sz w:val="28"/>
        </w:rPr>
        <w:t>утверждаемым правовым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Правительства Воронежской</w:t>
      </w:r>
      <w:r>
        <w:rPr>
          <w:spacing w:val="-1"/>
          <w:sz w:val="28"/>
        </w:rPr>
        <w:t> </w:t>
      </w:r>
      <w:r>
        <w:rPr>
          <w:sz w:val="28"/>
        </w:rPr>
        <w:t>области.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</w:pPr>
      <w:bookmarkStart w:name="Статья 7. Регламентация предоставления г" w:id="8"/>
      <w:bookmarkEnd w:id="8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7.</w:t>
      </w:r>
      <w:r>
        <w:rPr>
          <w:spacing w:val="-2"/>
        </w:rPr>
        <w:t> </w:t>
      </w:r>
      <w:r>
        <w:rPr/>
        <w:t>Регламентация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государственных</w:t>
      </w:r>
      <w:r>
        <w:rPr>
          <w:spacing w:val="-8"/>
        </w:rPr>
        <w:t> </w:t>
      </w:r>
      <w:r>
        <w:rPr/>
        <w:t>услуг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ind w:right="312"/>
      </w:pPr>
      <w:r>
        <w:rPr/>
        <w:t>Предоставление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2"/>
        </w:rPr>
        <w:t> </w:t>
      </w:r>
      <w:r>
        <w:rPr/>
        <w:t>подлежит регламентации.</w:t>
      </w:r>
    </w:p>
    <w:p>
      <w:pPr>
        <w:spacing w:after="0"/>
        <w:sectPr>
          <w:pgSz w:w="11910" w:h="16840"/>
          <w:pgMar w:top="1040" w:bottom="280" w:left="1380" w:right="540"/>
        </w:sectPr>
      </w:pPr>
    </w:p>
    <w:p>
      <w:pPr>
        <w:pStyle w:val="BodyText"/>
        <w:spacing w:before="67"/>
        <w:ind w:right="307"/>
      </w:pPr>
      <w:r>
        <w:rPr/>
        <w:t>В целях обеспечения заинтересованных органов государственной власти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исполнительными органами Воронежской области государственных услугах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Воронежской области</w:t>
      </w:r>
      <w:r>
        <w:rPr>
          <w:spacing w:val="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-</w:t>
      </w:r>
      <w:r>
        <w:rPr>
          <w:spacing w:val="5"/>
        </w:rPr>
        <w:t> </w:t>
      </w:r>
      <w:r>
        <w:rPr/>
        <w:t>Перечень).</w:t>
      </w:r>
    </w:p>
    <w:p>
      <w:pPr>
        <w:pStyle w:val="BodyText"/>
        <w:spacing w:before="199"/>
        <w:ind w:right="311"/>
      </w:pPr>
      <w:r>
        <w:rPr/>
        <w:t>Перечень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before="201"/>
        <w:ind w:right="308"/>
      </w:pPr>
      <w:r>
        <w:rPr/>
        <w:t>Порядок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Губернатора</w:t>
      </w:r>
      <w:r>
        <w:rPr>
          <w:spacing w:val="1"/>
        </w:rPr>
        <w:t> </w:t>
      </w:r>
      <w:r>
        <w:rPr/>
        <w:t>Воронежской области.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bookmarkStart w:name="Статья 8. Антикоррупционный мониторинг" w:id="9"/>
      <w:bookmarkEnd w:id="9"/>
      <w:r>
        <w:rPr>
          <w:b w:val="0"/>
        </w:rPr>
      </w:r>
      <w:r>
        <w:rPr/>
        <w:t>Статья</w:t>
      </w:r>
      <w:r>
        <w:rPr>
          <w:spacing w:val="-9"/>
        </w:rPr>
        <w:t> </w:t>
      </w:r>
      <w:r>
        <w:rPr/>
        <w:t>8.</w:t>
      </w:r>
      <w:r>
        <w:rPr>
          <w:spacing w:val="-5"/>
        </w:rPr>
        <w:t> </w:t>
      </w:r>
      <w:r>
        <w:rPr/>
        <w:t>Антикоррупционный</w:t>
      </w:r>
      <w:r>
        <w:rPr>
          <w:spacing w:val="-9"/>
        </w:rPr>
        <w:t> </w:t>
      </w:r>
      <w:r>
        <w:rPr/>
        <w:t>мониторинг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ind w:right="310"/>
      </w:pPr>
      <w:r>
        <w:rPr/>
        <w:t>Антикоррупционный мониторинг осуществляется в целях разработки и</w:t>
      </w:r>
      <w:r>
        <w:rPr>
          <w:spacing w:val="1"/>
        </w:rPr>
        <w:t> </w:t>
      </w:r>
      <w:r>
        <w:rPr/>
        <w:t>реализации планов предупреждения коррупции, оценки эффективности 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выявления,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прогноза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коррупциогенных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коррупции.</w:t>
      </w:r>
    </w:p>
    <w:p>
      <w:pPr>
        <w:pStyle w:val="BodyText"/>
        <w:spacing w:line="242" w:lineRule="auto" w:before="194"/>
        <w:ind w:right="308"/>
      </w:pPr>
      <w:r>
        <w:rPr/>
        <w:t>Регулярный</w:t>
      </w:r>
      <w:r>
        <w:rPr>
          <w:spacing w:val="1"/>
        </w:rPr>
        <w:t> </w:t>
      </w:r>
      <w:r>
        <w:rPr/>
        <w:t>антикоррупционный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областной</w:t>
      </w:r>
      <w:r>
        <w:rPr>
          <w:spacing w:val="-2"/>
        </w:rPr>
        <w:t> </w:t>
      </w:r>
      <w:r>
        <w:rPr/>
        <w:t>Думой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Правительством</w:t>
      </w:r>
      <w:r>
        <w:rPr>
          <w:spacing w:val="5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spacing w:before="195"/>
        <w:ind w:right="311"/>
      </w:pPr>
      <w:r>
        <w:rPr/>
        <w:t>В целях создания</w:t>
      </w:r>
      <w:r>
        <w:rPr>
          <w:spacing w:val="1"/>
        </w:rPr>
        <w:t> </w:t>
      </w:r>
      <w:r>
        <w:rPr/>
        <w:t>условий для сообщения гражданами информации о</w:t>
      </w:r>
      <w:r>
        <w:rPr>
          <w:spacing w:val="1"/>
        </w:rPr>
        <w:t> </w:t>
      </w:r>
      <w:r>
        <w:rPr/>
        <w:t>злоупотреблении должностных лиц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Воронежской области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"телефон</w:t>
      </w:r>
      <w:r>
        <w:rPr>
          <w:spacing w:val="1"/>
        </w:rPr>
        <w:t> </w:t>
      </w:r>
      <w:r>
        <w:rPr/>
        <w:t>доверия",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7"/>
        </w:rPr>
        <w:t> </w:t>
      </w:r>
      <w:r>
        <w:rPr/>
        <w:t>Интернет.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ind w:left="319" w:right="307" w:firstLine="542"/>
        <w:jc w:val="both"/>
      </w:pPr>
      <w:bookmarkStart w:name="Статья 9. Обеспечение доступа граждан к " w:id="10"/>
      <w:bookmarkEnd w:id="10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 органов государственной власти Воронежской области и</w:t>
      </w:r>
      <w:r>
        <w:rPr>
          <w:spacing w:val="1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218" w:val="left" w:leader="none"/>
        </w:tabs>
        <w:spacing w:line="240" w:lineRule="auto" w:before="0" w:after="0"/>
        <w:ind w:left="319" w:right="311" w:firstLine="542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прозрачность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власти Воронежской области и органов местного самоуправления являются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показателем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эффективности.</w:t>
      </w: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242" w:lineRule="auto" w:before="200" w:after="0"/>
        <w:ind w:left="319" w:right="310" w:firstLine="542"/>
        <w:jc w:val="both"/>
        <w:rPr>
          <w:sz w:val="28"/>
        </w:rPr>
      </w:pPr>
      <w:r>
        <w:rPr>
          <w:sz w:val="28"/>
        </w:rPr>
        <w:t>Основными способами доступа к информации о деятельности 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pos="1261" w:val="left" w:leader="none"/>
        </w:tabs>
        <w:spacing w:line="240" w:lineRule="auto" w:before="191" w:after="0"/>
        <w:ind w:left="319" w:right="311" w:firstLine="542"/>
        <w:jc w:val="both"/>
        <w:rPr>
          <w:sz w:val="28"/>
        </w:rPr>
      </w:pPr>
      <w:r>
        <w:rPr>
          <w:sz w:val="28"/>
        </w:rPr>
        <w:t>обнародование</w:t>
      </w:r>
      <w:r>
        <w:rPr>
          <w:spacing w:val="1"/>
          <w:sz w:val="28"/>
        </w:rPr>
        <w:t> </w:t>
      </w:r>
      <w:r>
        <w:rPr>
          <w:sz w:val="28"/>
        </w:rPr>
        <w:t>(опубликование)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43"/>
          <w:sz w:val="28"/>
        </w:rPr>
        <w:t> </w:t>
      </w:r>
      <w:r>
        <w:rPr>
          <w:sz w:val="28"/>
        </w:rPr>
        <w:t>области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органами</w:t>
      </w:r>
      <w:r>
        <w:rPr>
          <w:spacing w:val="44"/>
          <w:sz w:val="28"/>
        </w:rPr>
        <w:t> </w:t>
      </w:r>
      <w:r>
        <w:rPr>
          <w:sz w:val="28"/>
        </w:rPr>
        <w:t>местного</w:t>
      </w:r>
      <w:r>
        <w:rPr>
          <w:spacing w:val="45"/>
          <w:sz w:val="28"/>
        </w:rPr>
        <w:t> </w:t>
      </w:r>
      <w:r>
        <w:rPr>
          <w:sz w:val="28"/>
        </w:rPr>
        <w:t>самоуправления</w:t>
      </w:r>
      <w:r>
        <w:rPr>
          <w:spacing w:val="46"/>
          <w:sz w:val="28"/>
        </w:rPr>
        <w:t> </w:t>
      </w:r>
      <w:r>
        <w:rPr>
          <w:sz w:val="28"/>
        </w:rPr>
        <w:t>информации</w:t>
      </w:r>
      <w:r>
        <w:rPr>
          <w:spacing w:val="44"/>
          <w:sz w:val="28"/>
        </w:rPr>
        <w:t> </w:t>
      </w:r>
      <w:r>
        <w:rPr>
          <w:sz w:val="28"/>
        </w:rPr>
        <w:t>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BodyText"/>
        <w:spacing w:before="67"/>
        <w:ind w:firstLine="0"/>
        <w:jc w:val="left"/>
      </w:pPr>
      <w:r>
        <w:rPr/>
        <w:t>своей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средствах</w:t>
      </w:r>
      <w:r>
        <w:rPr>
          <w:spacing w:val="-7"/>
        </w:rPr>
        <w:t> </w:t>
      </w:r>
      <w:r>
        <w:rPr/>
        <w:t>массовой</w:t>
      </w:r>
      <w:r>
        <w:rPr>
          <w:spacing w:val="-2"/>
        </w:rPr>
        <w:t> </w:t>
      </w:r>
      <w:r>
        <w:rPr/>
        <w:t>информации;</w:t>
      </w:r>
    </w:p>
    <w:p>
      <w:pPr>
        <w:pStyle w:val="ListParagraph"/>
        <w:numPr>
          <w:ilvl w:val="0"/>
          <w:numId w:val="7"/>
        </w:numPr>
        <w:tabs>
          <w:tab w:pos="1164" w:val="left" w:leader="none"/>
        </w:tabs>
        <w:spacing w:line="242" w:lineRule="auto" w:before="197" w:after="0"/>
        <w:ind w:left="319" w:right="311" w:firstLine="542"/>
        <w:jc w:val="both"/>
        <w:rPr>
          <w:sz w:val="28"/>
        </w:rPr>
      </w:pPr>
      <w:r>
        <w:rPr>
          <w:sz w:val="28"/>
        </w:rPr>
        <w:t>размещение органами государственной власти Воронежской области и</w:t>
      </w:r>
      <w:r>
        <w:rPr>
          <w:spacing w:val="-67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информационно-коммуникационной</w:t>
      </w:r>
      <w:r>
        <w:rPr>
          <w:spacing w:val="-3"/>
          <w:sz w:val="28"/>
        </w:rPr>
        <w:t> </w:t>
      </w:r>
      <w:r>
        <w:rPr>
          <w:sz w:val="28"/>
        </w:rPr>
        <w:t>сети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пользования</w:t>
      </w:r>
      <w:r>
        <w:rPr>
          <w:spacing w:val="4"/>
          <w:sz w:val="28"/>
        </w:rPr>
        <w:t> </w:t>
      </w:r>
      <w:r>
        <w:rPr>
          <w:sz w:val="28"/>
        </w:rPr>
        <w:t>Интернет;</w:t>
      </w:r>
    </w:p>
    <w:p>
      <w:pPr>
        <w:pStyle w:val="ListParagraph"/>
        <w:numPr>
          <w:ilvl w:val="0"/>
          <w:numId w:val="7"/>
        </w:numPr>
        <w:tabs>
          <w:tab w:pos="1165" w:val="left" w:leader="none"/>
        </w:tabs>
        <w:spacing w:line="240" w:lineRule="auto" w:before="190" w:after="0"/>
        <w:ind w:left="319" w:right="310" w:firstLine="542"/>
        <w:jc w:val="both"/>
        <w:rPr>
          <w:sz w:val="28"/>
        </w:rPr>
      </w:pPr>
      <w:r>
        <w:rPr>
          <w:sz w:val="28"/>
        </w:rPr>
        <w:t>размещение органами государственной власти Воронежской области и</w:t>
      </w:r>
      <w:r>
        <w:rPr>
          <w:spacing w:val="-67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помещениях, занимаемых указанными органами, и в иных отведенных для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-4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местах;</w:t>
      </w:r>
    </w:p>
    <w:p>
      <w:pPr>
        <w:pStyle w:val="ListParagraph"/>
        <w:numPr>
          <w:ilvl w:val="0"/>
          <w:numId w:val="7"/>
        </w:numPr>
        <w:tabs>
          <w:tab w:pos="1366" w:val="left" w:leader="none"/>
        </w:tabs>
        <w:spacing w:line="240" w:lineRule="auto" w:before="200" w:after="0"/>
        <w:ind w:left="319" w:right="308" w:firstLine="542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пользователей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органов местного самоуправления в помещениях, занимаемых указанными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2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библиотечные</w:t>
      </w:r>
      <w:r>
        <w:rPr>
          <w:spacing w:val="2"/>
          <w:sz w:val="28"/>
        </w:rPr>
        <w:t> </w:t>
      </w:r>
      <w:r>
        <w:rPr>
          <w:sz w:val="28"/>
        </w:rPr>
        <w:t>и архивные</w:t>
      </w:r>
      <w:r>
        <w:rPr>
          <w:spacing w:val="2"/>
          <w:sz w:val="28"/>
        </w:rPr>
        <w:t> </w:t>
      </w:r>
      <w:r>
        <w:rPr>
          <w:sz w:val="28"/>
        </w:rPr>
        <w:t>фонды;</w:t>
      </w:r>
    </w:p>
    <w:p>
      <w:pPr>
        <w:pStyle w:val="ListParagraph"/>
        <w:numPr>
          <w:ilvl w:val="0"/>
          <w:numId w:val="7"/>
        </w:numPr>
        <w:tabs>
          <w:tab w:pos="1203" w:val="left" w:leader="none"/>
        </w:tabs>
        <w:spacing w:line="240" w:lineRule="auto" w:before="200" w:after="0"/>
        <w:ind w:left="319" w:right="308" w:firstLine="542"/>
        <w:jc w:val="both"/>
        <w:rPr>
          <w:sz w:val="28"/>
        </w:rPr>
      </w:pPr>
      <w:r>
        <w:rPr>
          <w:sz w:val="28"/>
        </w:rPr>
        <w:t>присутствие граждан (физических лиц), в том числе представителей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(юридических</w:t>
      </w:r>
      <w:r>
        <w:rPr>
          <w:spacing w:val="1"/>
          <w:sz w:val="28"/>
        </w:rPr>
        <w:t> </w:t>
      </w:r>
      <w:r>
        <w:rPr>
          <w:sz w:val="28"/>
        </w:rPr>
        <w:t>лиц),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органов и органов местного самоуправления, на заседаниях</w:t>
      </w:r>
      <w:r>
        <w:rPr>
          <w:spacing w:val="1"/>
          <w:sz w:val="28"/>
        </w:rPr>
        <w:t> </w:t>
      </w:r>
      <w:r>
        <w:rPr>
          <w:sz w:val="28"/>
        </w:rPr>
        <w:t>коллегиальных государственных органов и коллегиальных органов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коллегиальных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7"/>
        </w:numPr>
        <w:tabs>
          <w:tab w:pos="1391" w:val="left" w:leader="none"/>
        </w:tabs>
        <w:spacing w:line="242" w:lineRule="auto" w:before="199" w:after="0"/>
        <w:ind w:left="319" w:right="307" w:firstLine="54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пользователям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информации о деятельности органов государственной власти 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 и</w:t>
      </w:r>
      <w:r>
        <w:rPr>
          <w:spacing w:val="1"/>
          <w:sz w:val="28"/>
        </w:rPr>
        <w:t> </w:t>
      </w:r>
      <w:r>
        <w:rPr>
          <w:sz w:val="28"/>
        </w:rPr>
        <w:t>органов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7"/>
        </w:numPr>
        <w:tabs>
          <w:tab w:pos="1357" w:val="left" w:leader="none"/>
        </w:tabs>
        <w:spacing w:line="240" w:lineRule="auto" w:before="190" w:after="0"/>
        <w:ind w:left="320" w:right="311" w:firstLine="542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способы,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актами, а в отношении доступа к информации 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-67"/>
          <w:sz w:val="28"/>
        </w:rPr>
        <w:t> </w:t>
      </w:r>
      <w:r>
        <w:rPr>
          <w:sz w:val="28"/>
        </w:rPr>
        <w:t>правовыми актами.</w:t>
      </w:r>
    </w:p>
    <w:p>
      <w:pPr>
        <w:pStyle w:val="BodyText"/>
        <w:spacing w:before="200"/>
        <w:ind w:left="320" w:right="309"/>
      </w:pPr>
      <w:r>
        <w:rPr/>
        <w:t>Обеспечение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 осуществляется в соответствии с Федеральным законом от 9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государственных</w:t>
      </w:r>
      <w:r>
        <w:rPr>
          <w:spacing w:val="-7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самоуправления".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ind w:left="320" w:right="310" w:firstLine="542"/>
        <w:jc w:val="both"/>
      </w:pPr>
      <w:bookmarkStart w:name="Статья 10. Планирование мероприятий по п" w:id="11"/>
      <w:bookmarkEnd w:id="11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-67"/>
        </w:rPr>
        <w:t> </w:t>
      </w:r>
      <w:r>
        <w:rPr/>
        <w:t>коррупции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367" w:val="left" w:leader="none"/>
        </w:tabs>
        <w:spacing w:line="240" w:lineRule="auto" w:before="0" w:after="0"/>
        <w:ind w:left="319" w:right="311" w:firstLine="54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Воронежской</w:t>
      </w:r>
      <w:r>
        <w:rPr>
          <w:spacing w:val="-7"/>
          <w:sz w:val="28"/>
        </w:rPr>
        <w:t> </w:t>
      </w:r>
      <w:r>
        <w:rPr>
          <w:sz w:val="28"/>
        </w:rPr>
        <w:t>области,</w:t>
      </w:r>
      <w:r>
        <w:rPr>
          <w:spacing w:val="2"/>
          <w:sz w:val="28"/>
        </w:rPr>
        <w:t> </w:t>
      </w:r>
      <w:r>
        <w:rPr>
          <w:sz w:val="28"/>
        </w:rPr>
        <w:t>утверждаемой</w:t>
      </w:r>
      <w:r>
        <w:rPr>
          <w:spacing w:val="-2"/>
          <w:sz w:val="28"/>
        </w:rPr>
        <w:t> </w:t>
      </w:r>
      <w:r>
        <w:rPr>
          <w:sz w:val="28"/>
        </w:rPr>
        <w:t>Правительством</w:t>
      </w:r>
      <w:r>
        <w:rPr>
          <w:spacing w:val="-4"/>
          <w:sz w:val="28"/>
        </w:rPr>
        <w:t> </w:t>
      </w:r>
      <w:r>
        <w:rPr>
          <w:sz w:val="28"/>
        </w:rPr>
        <w:t>Воронежской</w:t>
      </w:r>
      <w:r>
        <w:rPr>
          <w:spacing w:val="-6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8"/>
        </w:numPr>
        <w:tabs>
          <w:tab w:pos="1256" w:val="left" w:leader="none"/>
        </w:tabs>
        <w:spacing w:line="240" w:lineRule="auto" w:before="196" w:after="0"/>
        <w:ind w:left="1255" w:right="0" w:hanging="394"/>
        <w:jc w:val="left"/>
        <w:rPr>
          <w:sz w:val="28"/>
        </w:rPr>
      </w:pPr>
      <w:r>
        <w:rPr>
          <w:sz w:val="28"/>
        </w:rPr>
        <w:t>Исполнительные</w:t>
      </w:r>
      <w:r>
        <w:rPr>
          <w:spacing w:val="39"/>
          <w:sz w:val="28"/>
        </w:rPr>
        <w:t> </w:t>
      </w:r>
      <w:r>
        <w:rPr>
          <w:sz w:val="28"/>
        </w:rPr>
        <w:t>органы</w:t>
      </w:r>
      <w:r>
        <w:rPr>
          <w:spacing w:val="107"/>
          <w:sz w:val="28"/>
        </w:rPr>
        <w:t> </w:t>
      </w:r>
      <w:r>
        <w:rPr>
          <w:sz w:val="28"/>
        </w:rPr>
        <w:t>Воронежской</w:t>
      </w:r>
      <w:r>
        <w:rPr>
          <w:spacing w:val="107"/>
          <w:sz w:val="28"/>
        </w:rPr>
        <w:t> </w:t>
      </w:r>
      <w:r>
        <w:rPr>
          <w:sz w:val="28"/>
        </w:rPr>
        <w:t>области</w:t>
      </w:r>
      <w:r>
        <w:rPr>
          <w:spacing w:val="107"/>
          <w:sz w:val="28"/>
        </w:rPr>
        <w:t> </w:t>
      </w:r>
      <w:r>
        <w:rPr>
          <w:sz w:val="28"/>
        </w:rPr>
        <w:t>в</w:t>
      </w:r>
      <w:r>
        <w:rPr>
          <w:spacing w:val="105"/>
          <w:sz w:val="28"/>
        </w:rPr>
        <w:t> </w:t>
      </w:r>
      <w:r>
        <w:rPr>
          <w:sz w:val="28"/>
        </w:rPr>
        <w:t>пределах</w:t>
      </w:r>
      <w:r>
        <w:rPr>
          <w:spacing w:val="102"/>
          <w:sz w:val="28"/>
        </w:rPr>
        <w:t> </w:t>
      </w:r>
      <w:r>
        <w:rPr>
          <w:sz w:val="28"/>
        </w:rPr>
        <w:t>своей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BodyText"/>
        <w:tabs>
          <w:tab w:pos="2209" w:val="left" w:leader="none"/>
          <w:tab w:pos="3971" w:val="left" w:leader="none"/>
          <w:tab w:pos="5041" w:val="left" w:leader="none"/>
          <w:tab w:pos="6932" w:val="left" w:leader="none"/>
          <w:tab w:pos="7536" w:val="left" w:leader="none"/>
        </w:tabs>
        <w:spacing w:before="67"/>
        <w:ind w:right="312" w:firstLine="0"/>
        <w:jc w:val="left"/>
      </w:pPr>
      <w:r>
        <w:rPr/>
        <w:t>компетенции</w:t>
        <w:tab/>
        <w:t>утверждают</w:t>
        <w:tab/>
        <w:t>планы</w:t>
        <w:tab/>
        <w:t>мероприятий</w:t>
        <w:tab/>
        <w:t>по</w:t>
        <w:tab/>
        <w:t>противодействию</w:t>
      </w:r>
      <w:r>
        <w:rPr>
          <w:spacing w:val="-67"/>
        </w:rPr>
        <w:t> </w:t>
      </w:r>
      <w:r>
        <w:rPr/>
        <w:t>коррупции в</w:t>
      </w:r>
      <w:r>
        <w:rPr>
          <w:spacing w:val="4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органах.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before="1"/>
      </w:pPr>
      <w:bookmarkStart w:name="Статья 11. Совещательные и координационн" w:id="12"/>
      <w:bookmarkEnd w:id="12"/>
      <w:r>
        <w:rPr>
          <w:b w:val="0"/>
        </w:rPr>
      </w:r>
      <w:r>
        <w:rPr/>
        <w:t>Статья</w:t>
      </w:r>
      <w:r>
        <w:rPr>
          <w:spacing w:val="-9"/>
        </w:rPr>
        <w:t> </w:t>
      </w:r>
      <w:r>
        <w:rPr/>
        <w:t>11.</w:t>
      </w:r>
      <w:r>
        <w:rPr>
          <w:spacing w:val="-5"/>
        </w:rPr>
        <w:t> </w:t>
      </w:r>
      <w:r>
        <w:rPr/>
        <w:t>Совещательные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координационные</w:t>
      </w:r>
      <w:r>
        <w:rPr>
          <w:spacing w:val="-1"/>
        </w:rPr>
        <w:t> </w:t>
      </w:r>
      <w:r>
        <w:rPr/>
        <w:t>органы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342" w:val="left" w:leader="none"/>
        </w:tabs>
        <w:spacing w:line="240" w:lineRule="auto" w:before="0" w:after="0"/>
        <w:ind w:left="319" w:right="307" w:firstLine="542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создавать совещательные органы из числа представителей заинтересованных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научных,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специализирующихся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изучении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профилактики коррупции.</w:t>
      </w:r>
    </w:p>
    <w:p>
      <w:pPr>
        <w:pStyle w:val="BodyText"/>
        <w:spacing w:line="242" w:lineRule="auto" w:before="195"/>
        <w:ind w:right="307"/>
      </w:pPr>
      <w:r>
        <w:rPr/>
        <w:t>Полномочия,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совещательных</w:t>
      </w:r>
      <w:r>
        <w:rPr>
          <w:spacing w:val="1"/>
        </w:rPr>
        <w:t> </w:t>
      </w:r>
      <w:r>
        <w:rPr/>
        <w:t>органов, их персональный состав утверждаются соответствующими органами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власти</w:t>
      </w:r>
      <w:r>
        <w:rPr>
          <w:spacing w:val="2"/>
        </w:rPr>
        <w:t> </w:t>
      </w:r>
      <w:r>
        <w:rPr/>
        <w:t>Воронежской</w:t>
      </w:r>
      <w:r>
        <w:rPr>
          <w:spacing w:val="-3"/>
        </w:rPr>
        <w:t> </w:t>
      </w:r>
      <w:r>
        <w:rPr/>
        <w:t>области, при</w:t>
      </w:r>
      <w:r>
        <w:rPr>
          <w:spacing w:val="-2"/>
        </w:rPr>
        <w:t> </w:t>
      </w:r>
      <w:r>
        <w:rPr/>
        <w:t>которых</w:t>
      </w:r>
      <w:r>
        <w:rPr>
          <w:spacing w:val="-7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создаются.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40" w:lineRule="auto" w:before="190" w:after="0"/>
        <w:ind w:left="319" w:right="312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образуется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-3"/>
          <w:sz w:val="28"/>
        </w:rPr>
        <w:t> </w:t>
      </w:r>
      <w:r>
        <w:rPr>
          <w:sz w:val="28"/>
        </w:rPr>
        <w:t>коррупции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Воронежской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комиссия).</w:t>
      </w:r>
    </w:p>
    <w:p>
      <w:pPr>
        <w:pStyle w:val="BodyText"/>
        <w:spacing w:line="242" w:lineRule="auto" w:before="200"/>
        <w:ind w:left="320" w:right="307"/>
      </w:pPr>
      <w:r>
        <w:rPr/>
        <w:t>Положение о комиссии и персональный состав комиссии утверждаются</w:t>
      </w:r>
      <w:r>
        <w:rPr>
          <w:spacing w:val="1"/>
        </w:rPr>
        <w:t> </w:t>
      </w:r>
      <w:r>
        <w:rPr/>
        <w:t>указом</w:t>
      </w:r>
      <w:r>
        <w:rPr>
          <w:spacing w:val="2"/>
        </w:rPr>
        <w:t> </w:t>
      </w:r>
      <w:r>
        <w:rPr/>
        <w:t>Губернатора</w:t>
      </w:r>
      <w:r>
        <w:rPr>
          <w:spacing w:val="3"/>
        </w:rPr>
        <w:t> </w:t>
      </w:r>
      <w:r>
        <w:rPr/>
        <w:t>Воронежской области.</w:t>
      </w:r>
    </w:p>
    <w:p>
      <w:pPr>
        <w:pStyle w:val="BodyText"/>
        <w:spacing w:before="194"/>
        <w:ind w:left="320" w:right="306"/>
      </w:pPr>
      <w:r>
        <w:rPr/>
        <w:t>Комиссия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противодействия коррупции в Воронежской области и планов 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before="1"/>
        <w:ind w:left="320" w:right="309" w:firstLine="542"/>
        <w:jc w:val="both"/>
      </w:pPr>
      <w:bookmarkStart w:name="Статья 11.1. Доклад о деятельности в обл" w:id="13"/>
      <w:bookmarkEnd w:id="13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11.1.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left="320" w:right="307"/>
      </w:pPr>
      <w:r>
        <w:rPr/>
        <w:t>Ежегодный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подготавливается</w:t>
      </w:r>
      <w:r>
        <w:rPr>
          <w:spacing w:val="1"/>
        </w:rPr>
        <w:t> </w:t>
      </w:r>
      <w:r>
        <w:rPr/>
        <w:t>комиссией,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Губернатору</w:t>
      </w:r>
      <w:r>
        <w:rPr>
          <w:spacing w:val="1"/>
        </w:rPr>
        <w:t> </w:t>
      </w:r>
      <w:r>
        <w:rPr/>
        <w:t>Воронежской области и рассматривается на заседании комиссии не позднее 1</w:t>
      </w:r>
      <w:r>
        <w:rPr>
          <w:spacing w:val="-67"/>
        </w:rPr>
        <w:t> </w:t>
      </w:r>
      <w:r>
        <w:rPr/>
        <w:t>апреля</w:t>
      </w:r>
      <w:r>
        <w:rPr>
          <w:spacing w:val="2"/>
        </w:rPr>
        <w:t> </w:t>
      </w:r>
      <w:r>
        <w:rPr/>
        <w:t>года,</w:t>
      </w:r>
      <w:r>
        <w:rPr>
          <w:spacing w:val="-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отчетным.</w:t>
      </w:r>
    </w:p>
    <w:p>
      <w:pPr>
        <w:pStyle w:val="BodyText"/>
        <w:spacing w:before="195"/>
        <w:ind w:left="320" w:right="310"/>
      </w:pPr>
      <w:r>
        <w:rPr/>
        <w:t>Указанный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правонарушений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информационной</w:t>
      </w:r>
      <w:r>
        <w:rPr>
          <w:spacing w:val="7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"Портал</w:t>
      </w:r>
      <w:r>
        <w:rPr>
          <w:spacing w:val="1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Интернет"</w:t>
      </w:r>
      <w:r>
        <w:rPr>
          <w:spacing w:val="1"/>
        </w:rPr>
        <w:t> </w:t>
      </w:r>
      <w:r>
        <w:rPr/>
        <w:t>(www.govvrn.ru),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федеральные</w:t>
      </w:r>
      <w:r>
        <w:rPr>
          <w:spacing w:val="2"/>
        </w:rPr>
        <w:t> </w:t>
      </w:r>
      <w:r>
        <w:rPr/>
        <w:t>государственные</w:t>
      </w:r>
      <w:r>
        <w:rPr>
          <w:spacing w:val="2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(по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запросам).</w:t>
      </w:r>
    </w:p>
    <w:p>
      <w:pPr>
        <w:spacing w:after="0"/>
        <w:sectPr>
          <w:pgSz w:w="11910" w:h="16840"/>
          <w:pgMar w:top="1040" w:bottom="280" w:left="1380" w:right="540"/>
        </w:sectPr>
      </w:pPr>
    </w:p>
    <w:p>
      <w:pPr>
        <w:pStyle w:val="Heading1"/>
        <w:spacing w:before="72"/>
        <w:ind w:left="319" w:right="307" w:firstLine="542"/>
        <w:jc w:val="both"/>
      </w:pPr>
      <w:bookmarkStart w:name="Статья 11.2. Меры по предупреждению корр" w:id="14"/>
      <w:bookmarkEnd w:id="14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11.2.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унитарных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67"/>
        </w:rPr>
        <w:t> </w:t>
      </w:r>
      <w:r>
        <w:rPr/>
        <w:t>учреждениях</w:t>
      </w:r>
      <w:r>
        <w:rPr>
          <w:spacing w:val="-4"/>
        </w:rPr>
        <w:t> </w:t>
      </w:r>
      <w:r>
        <w:rPr/>
        <w:t>Воронежской</w:t>
      </w:r>
      <w:r>
        <w:rPr>
          <w:spacing w:val="4"/>
        </w:rPr>
        <w:t> </w:t>
      </w:r>
      <w:r>
        <w:rPr/>
        <w:t>области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448" w:val="left" w:leader="none"/>
        </w:tabs>
        <w:spacing w:line="240" w:lineRule="auto" w:before="0" w:after="0"/>
        <w:ind w:left="319" w:right="310" w:firstLine="542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унитарных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39"/>
          <w:sz w:val="28"/>
        </w:rPr>
        <w:t> </w:t>
      </w:r>
      <w:r>
        <w:rPr>
          <w:sz w:val="28"/>
        </w:rPr>
        <w:t>учреждений</w:t>
      </w:r>
      <w:r>
        <w:rPr>
          <w:spacing w:val="42"/>
          <w:sz w:val="28"/>
        </w:rPr>
        <w:t> </w:t>
      </w:r>
      <w:r>
        <w:rPr>
          <w:sz w:val="28"/>
        </w:rPr>
        <w:t>Воронежской</w:t>
      </w:r>
      <w:r>
        <w:rPr>
          <w:spacing w:val="40"/>
          <w:sz w:val="28"/>
        </w:rPr>
        <w:t> </w:t>
      </w:r>
      <w:r>
        <w:rPr>
          <w:sz w:val="28"/>
        </w:rPr>
        <w:t>области</w:t>
      </w:r>
      <w:r>
        <w:rPr>
          <w:spacing w:val="39"/>
          <w:sz w:val="28"/>
        </w:rPr>
        <w:t> </w:t>
      </w:r>
      <w:r>
        <w:rPr>
          <w:sz w:val="28"/>
        </w:rPr>
        <w:t>обязаны</w:t>
      </w:r>
      <w:r>
        <w:rPr>
          <w:spacing w:val="39"/>
          <w:sz w:val="28"/>
        </w:rPr>
        <w:t> </w:t>
      </w:r>
      <w:r>
        <w:rPr>
          <w:sz w:val="28"/>
        </w:rPr>
        <w:t>разрабатывать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настоящей статьи.</w:t>
      </w:r>
    </w:p>
    <w:p>
      <w:pPr>
        <w:pStyle w:val="ListParagraph"/>
        <w:numPr>
          <w:ilvl w:val="0"/>
          <w:numId w:val="10"/>
        </w:numPr>
        <w:tabs>
          <w:tab w:pos="1352" w:val="left" w:leader="none"/>
        </w:tabs>
        <w:spacing w:line="242" w:lineRule="auto" w:before="195" w:after="0"/>
        <w:ind w:left="319" w:right="309" w:firstLine="54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мерам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принимаемым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унитарных</w:t>
      </w:r>
      <w:r>
        <w:rPr>
          <w:spacing w:val="1"/>
          <w:sz w:val="28"/>
        </w:rPr>
        <w:t> </w:t>
      </w:r>
      <w:r>
        <w:rPr>
          <w:sz w:val="28"/>
        </w:rPr>
        <w:t>предприятиях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-4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4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42" w:lineRule="auto" w:before="191" w:after="0"/>
        <w:ind w:left="319" w:right="315" w:firstLine="542"/>
        <w:jc w:val="both"/>
        <w:rPr>
          <w:sz w:val="28"/>
        </w:rPr>
      </w:pPr>
      <w:r>
        <w:rPr>
          <w:sz w:val="28"/>
        </w:rPr>
        <w:t>определение подразделений или должностных лиц, ответственных за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-4"/>
          <w:sz w:val="28"/>
        </w:rPr>
        <w:t> </w:t>
      </w:r>
      <w:r>
        <w:rPr>
          <w:sz w:val="28"/>
        </w:rPr>
        <w:t>коррупционных</w:t>
      </w:r>
      <w:r>
        <w:rPr>
          <w:spacing w:val="-3"/>
          <w:sz w:val="28"/>
        </w:rPr>
        <w:t> </w:t>
      </w:r>
      <w:r>
        <w:rPr>
          <w:sz w:val="28"/>
        </w:rPr>
        <w:t>и иных</w:t>
      </w:r>
      <w:r>
        <w:rPr>
          <w:spacing w:val="-3"/>
          <w:sz w:val="28"/>
        </w:rPr>
        <w:t> </w:t>
      </w:r>
      <w:r>
        <w:rPr>
          <w:sz w:val="28"/>
        </w:rPr>
        <w:t>правонарушений;</w:t>
      </w: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40" w:lineRule="auto" w:before="194" w:after="0"/>
        <w:ind w:left="1164" w:right="0" w:hanging="304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правоохранительными</w:t>
      </w:r>
      <w:r>
        <w:rPr>
          <w:spacing w:val="-4"/>
          <w:sz w:val="28"/>
        </w:rPr>
        <w:t> </w:t>
      </w:r>
      <w:r>
        <w:rPr>
          <w:sz w:val="28"/>
        </w:rPr>
        <w:t>органами;</w:t>
      </w:r>
    </w:p>
    <w:p>
      <w:pPr>
        <w:pStyle w:val="ListParagraph"/>
        <w:numPr>
          <w:ilvl w:val="0"/>
          <w:numId w:val="11"/>
        </w:numPr>
        <w:tabs>
          <w:tab w:pos="1164" w:val="left" w:leader="none"/>
        </w:tabs>
        <w:spacing w:line="240" w:lineRule="auto" w:before="197" w:after="0"/>
        <w:ind w:left="1164" w:right="0" w:hanging="303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урегулирование</w:t>
      </w:r>
      <w:r>
        <w:rPr>
          <w:spacing w:val="-2"/>
          <w:sz w:val="28"/>
        </w:rPr>
        <w:t> </w:t>
      </w:r>
      <w:r>
        <w:rPr>
          <w:sz w:val="28"/>
        </w:rPr>
        <w:t>конфликта</w:t>
      </w:r>
      <w:r>
        <w:rPr>
          <w:spacing w:val="-3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0"/>
          <w:numId w:val="11"/>
        </w:numPr>
        <w:tabs>
          <w:tab w:pos="1333" w:val="left" w:leader="none"/>
        </w:tabs>
        <w:spacing w:line="242" w:lineRule="auto" w:before="201" w:after="0"/>
        <w:ind w:left="319" w:right="312" w:firstLine="542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унитарных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Воронежской области;</w:t>
      </w:r>
    </w:p>
    <w:p>
      <w:pPr>
        <w:pStyle w:val="ListParagraph"/>
        <w:numPr>
          <w:ilvl w:val="0"/>
          <w:numId w:val="11"/>
        </w:numPr>
        <w:tabs>
          <w:tab w:pos="1525" w:val="left" w:leader="none"/>
        </w:tabs>
        <w:spacing w:line="242" w:lineRule="auto" w:before="191" w:after="0"/>
        <w:ind w:left="319" w:right="308" w:firstLine="542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неофициальной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2"/>
          <w:sz w:val="28"/>
        </w:rPr>
        <w:t> </w:t>
      </w:r>
      <w:r>
        <w:rPr>
          <w:sz w:val="28"/>
        </w:rPr>
        <w:t>поддельных</w:t>
      </w:r>
      <w:r>
        <w:rPr>
          <w:spacing w:val="-3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11"/>
        </w:numPr>
        <w:tabs>
          <w:tab w:pos="1342" w:val="left" w:leader="none"/>
        </w:tabs>
        <w:spacing w:line="240" w:lineRule="auto" w:before="194" w:after="0"/>
        <w:ind w:left="319" w:right="307" w:firstLine="542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практику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процедур,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добросовестной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унитарных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40" w:lineRule="auto" w:before="200" w:after="0"/>
        <w:ind w:left="1164" w:right="0" w:hanging="30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sz w:val="28"/>
        </w:rPr>
        <w:t>мероприятий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антикоррупционному</w:t>
      </w:r>
      <w:r>
        <w:rPr>
          <w:spacing w:val="-9"/>
          <w:sz w:val="28"/>
        </w:rPr>
        <w:t> </w:t>
      </w:r>
      <w:r>
        <w:rPr>
          <w:sz w:val="28"/>
        </w:rPr>
        <w:t>просвещению.</w:t>
      </w:r>
    </w:p>
    <w:p>
      <w:pPr>
        <w:pStyle w:val="ListParagraph"/>
        <w:numPr>
          <w:ilvl w:val="0"/>
          <w:numId w:val="10"/>
        </w:numPr>
        <w:tabs>
          <w:tab w:pos="1458" w:val="left" w:leader="none"/>
        </w:tabs>
        <w:spacing w:line="240" w:lineRule="auto" w:before="201" w:after="0"/>
        <w:ind w:left="319" w:right="309" w:firstLine="542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унитарного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частями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1"/>
          <w:sz w:val="28"/>
        </w:rPr>
        <w:t> </w:t>
      </w:r>
      <w:r>
        <w:rPr>
          <w:sz w:val="28"/>
        </w:rPr>
        <w:t>влечет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0"/>
        </w:numPr>
        <w:tabs>
          <w:tab w:pos="1299" w:val="left" w:leader="none"/>
        </w:tabs>
        <w:spacing w:line="240" w:lineRule="auto" w:before="199" w:after="0"/>
        <w:ind w:left="319" w:right="307" w:firstLine="542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претендующие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замещение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учреждений Воронежской области, а также руководители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учреждений Воронежской области обязаны представлять в</w:t>
      </w:r>
      <w:r>
        <w:rPr>
          <w:spacing w:val="1"/>
          <w:sz w:val="28"/>
        </w:rPr>
        <w:t> </w:t>
      </w:r>
      <w:r>
        <w:rPr>
          <w:sz w:val="28"/>
        </w:rPr>
        <w:t>исполнительный орган Воронежской области, осуществляющий функции и</w:t>
      </w:r>
      <w:r>
        <w:rPr>
          <w:spacing w:val="1"/>
          <w:sz w:val="28"/>
        </w:rPr>
        <w:t> </w:t>
      </w:r>
      <w:r>
        <w:rPr>
          <w:sz w:val="28"/>
        </w:rPr>
        <w:t>полномочия учредителя государственного учреждения Воронежской области,</w:t>
      </w:r>
      <w:r>
        <w:rPr>
          <w:spacing w:val="-67"/>
          <w:sz w:val="28"/>
        </w:rPr>
        <w:t> </w:t>
      </w:r>
      <w:r>
        <w:rPr>
          <w:sz w:val="28"/>
        </w:rPr>
        <w:t>сведения о своих доходах, об имуществе и обязательствах имущественного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38"/>
          <w:sz w:val="28"/>
        </w:rPr>
        <w:t> </w:t>
      </w:r>
      <w:r>
        <w:rPr>
          <w:sz w:val="28"/>
        </w:rPr>
        <w:t>также</w:t>
      </w:r>
      <w:r>
        <w:rPr>
          <w:spacing w:val="38"/>
          <w:sz w:val="28"/>
        </w:rPr>
        <w:t> </w:t>
      </w:r>
      <w:r>
        <w:rPr>
          <w:sz w:val="28"/>
        </w:rPr>
        <w:t>о</w:t>
      </w:r>
      <w:r>
        <w:rPr>
          <w:spacing w:val="37"/>
          <w:sz w:val="28"/>
        </w:rPr>
        <w:t> </w:t>
      </w:r>
      <w:r>
        <w:rPr>
          <w:sz w:val="28"/>
        </w:rPr>
        <w:t>доходах,</w:t>
      </w:r>
      <w:r>
        <w:rPr>
          <w:spacing w:val="40"/>
          <w:sz w:val="28"/>
        </w:rPr>
        <w:t> </w:t>
      </w:r>
      <w:r>
        <w:rPr>
          <w:sz w:val="28"/>
        </w:rPr>
        <w:t>об</w:t>
      </w:r>
      <w:r>
        <w:rPr>
          <w:spacing w:val="39"/>
          <w:sz w:val="28"/>
        </w:rPr>
        <w:t> </w:t>
      </w:r>
      <w:r>
        <w:rPr>
          <w:sz w:val="28"/>
        </w:rPr>
        <w:t>имуществе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обязательствах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540"/>
        </w:sectPr>
      </w:pPr>
    </w:p>
    <w:p>
      <w:pPr>
        <w:pStyle w:val="BodyText"/>
        <w:spacing w:before="67"/>
        <w:ind w:firstLine="0"/>
        <w:jc w:val="left"/>
      </w:pPr>
      <w:r>
        <w:rPr/>
        <w:t>имущественного</w:t>
      </w:r>
      <w:r>
        <w:rPr>
          <w:spacing w:val="50"/>
        </w:rPr>
        <w:t> </w:t>
      </w:r>
      <w:r>
        <w:rPr/>
        <w:t>характера</w:t>
      </w:r>
      <w:r>
        <w:rPr>
          <w:spacing w:val="47"/>
        </w:rPr>
        <w:t> </w:t>
      </w:r>
      <w:r>
        <w:rPr/>
        <w:t>своих</w:t>
      </w:r>
      <w:r>
        <w:rPr>
          <w:spacing w:val="41"/>
        </w:rPr>
        <w:t> </w:t>
      </w:r>
      <w:r>
        <w:rPr/>
        <w:t>супруги</w:t>
      </w:r>
      <w:r>
        <w:rPr>
          <w:spacing w:val="50"/>
        </w:rPr>
        <w:t> </w:t>
      </w:r>
      <w:r>
        <w:rPr/>
        <w:t>(супруга)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несовершеннолетних</w:t>
      </w:r>
      <w:r>
        <w:rPr>
          <w:spacing w:val="-67"/>
        </w:rPr>
        <w:t> </w:t>
      </w:r>
      <w:r>
        <w:rPr/>
        <w:t>детей.</w:t>
      </w:r>
    </w:p>
    <w:p>
      <w:pPr>
        <w:pStyle w:val="BodyText"/>
        <w:spacing w:line="242" w:lineRule="auto" w:before="196"/>
        <w:ind w:right="307"/>
      </w:pPr>
      <w:r>
        <w:rPr/>
        <w:t>Порядок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достоверности и</w:t>
      </w:r>
      <w:r>
        <w:rPr>
          <w:spacing w:val="1"/>
        </w:rPr>
        <w:t> </w:t>
      </w:r>
      <w:r>
        <w:rPr/>
        <w:t>полноты</w:t>
      </w:r>
      <w:r>
        <w:rPr>
          <w:spacing w:val="1"/>
        </w:rPr>
        <w:t> </w:t>
      </w:r>
      <w:r>
        <w:rPr/>
        <w:t>устанавливаются нормативным правовым актом</w:t>
      </w:r>
      <w:r>
        <w:rPr>
          <w:spacing w:val="1"/>
        </w:rPr>
        <w:t> </w:t>
      </w:r>
      <w:r>
        <w:rPr/>
        <w:t>Правительства</w:t>
      </w:r>
      <w:r>
        <w:rPr>
          <w:spacing w:val="2"/>
        </w:rPr>
        <w:t> </w:t>
      </w:r>
      <w:r>
        <w:rPr/>
        <w:t>Воронежской</w:t>
      </w:r>
      <w:r>
        <w:rPr>
          <w:spacing w:val="1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10"/>
        </w:numPr>
        <w:tabs>
          <w:tab w:pos="1294" w:val="left" w:leader="none"/>
        </w:tabs>
        <w:spacing w:line="240" w:lineRule="auto" w:before="191" w:after="0"/>
        <w:ind w:left="319" w:right="311" w:firstLine="54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осуществляемых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унитарных</w:t>
      </w:r>
      <w:r>
        <w:rPr>
          <w:spacing w:val="1"/>
          <w:sz w:val="28"/>
        </w:rPr>
        <w:t> </w:t>
      </w:r>
      <w:r>
        <w:rPr>
          <w:sz w:val="28"/>
        </w:rPr>
        <w:t>предприятиях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Воронежской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по профилактике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правонарушений.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Статья 12. Финансовое обеспечение профил" w:id="15"/>
      <w:bookmarkEnd w:id="15"/>
      <w:r>
        <w:rPr>
          <w:b w:val="0"/>
        </w:rPr>
      </w:r>
      <w:r>
        <w:rPr/>
        <w:t>Статья</w:t>
      </w:r>
      <w:r>
        <w:rPr>
          <w:spacing w:val="-8"/>
        </w:rPr>
        <w:t> </w:t>
      </w:r>
      <w:r>
        <w:rPr/>
        <w:t>12.</w:t>
      </w:r>
      <w:r>
        <w:rPr>
          <w:spacing w:val="-4"/>
        </w:rPr>
        <w:t> </w:t>
      </w:r>
      <w:r>
        <w:rPr/>
        <w:t>Финансовое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профилактики</w:t>
      </w:r>
      <w:r>
        <w:rPr>
          <w:spacing w:val="-8"/>
        </w:rPr>
        <w:t> </w:t>
      </w:r>
      <w:r>
        <w:rPr/>
        <w:t>коррупции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jc w:val="left"/>
      </w:pPr>
      <w:r>
        <w:rPr/>
        <w:t>Финансовое</w:t>
      </w:r>
      <w:r>
        <w:rPr>
          <w:spacing w:val="3"/>
        </w:rPr>
        <w:t> </w:t>
      </w:r>
      <w:r>
        <w:rPr/>
        <w:t>обеспечение</w:t>
      </w:r>
      <w:r>
        <w:rPr>
          <w:spacing w:val="2"/>
        </w:rPr>
        <w:t> </w:t>
      </w:r>
      <w:r>
        <w:rPr/>
        <w:t>мероприятий</w:t>
      </w:r>
      <w:r>
        <w:rPr>
          <w:spacing w:val="6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3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Воронежской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за счет</w:t>
      </w:r>
      <w:r>
        <w:rPr>
          <w:spacing w:val="-3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областного</w:t>
      </w:r>
      <w:r>
        <w:rPr>
          <w:spacing w:val="-2"/>
        </w:rPr>
        <w:t> </w:t>
      </w:r>
      <w:r>
        <w:rPr/>
        <w:t>бюджета.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left="319" w:firstLine="542"/>
      </w:pPr>
      <w:bookmarkStart w:name="Статья 13. Вступление в силу настоящего " w:id="16"/>
      <w:bookmarkEnd w:id="16"/>
      <w:r>
        <w:rPr>
          <w:b w:val="0"/>
        </w:rPr>
      </w:r>
      <w:r>
        <w:rPr/>
        <w:t>Статья</w:t>
      </w:r>
      <w:r>
        <w:rPr>
          <w:spacing w:val="37"/>
        </w:rPr>
        <w:t> </w:t>
      </w:r>
      <w:r>
        <w:rPr/>
        <w:t>13.</w:t>
      </w:r>
      <w:r>
        <w:rPr>
          <w:spacing w:val="41"/>
        </w:rPr>
        <w:t> </w:t>
      </w:r>
      <w:r>
        <w:rPr/>
        <w:t>Вступление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силу</w:t>
      </w:r>
      <w:r>
        <w:rPr>
          <w:spacing w:val="44"/>
        </w:rPr>
        <w:t> </w:t>
      </w:r>
      <w:r>
        <w:rPr/>
        <w:t>настоящего</w:t>
      </w:r>
      <w:r>
        <w:rPr>
          <w:spacing w:val="34"/>
        </w:rPr>
        <w:t> </w:t>
      </w:r>
      <w:r>
        <w:rPr/>
        <w:t>Закона</w:t>
      </w:r>
      <w:r>
        <w:rPr>
          <w:spacing w:val="39"/>
        </w:rPr>
        <w:t> </w:t>
      </w:r>
      <w:r>
        <w:rPr/>
        <w:t>Воронежской</w:t>
      </w:r>
      <w:r>
        <w:rPr>
          <w:spacing w:val="-67"/>
        </w:rPr>
        <w:t> </w:t>
      </w:r>
      <w:r>
        <w:rPr/>
        <w:t>области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jc w:val="left"/>
      </w:pPr>
      <w:r>
        <w:rPr/>
        <w:t>Настоящий</w:t>
      </w:r>
      <w:r>
        <w:rPr>
          <w:spacing w:val="2"/>
        </w:rPr>
        <w:t> </w:t>
      </w:r>
      <w:r>
        <w:rPr/>
        <w:t>Закон</w:t>
      </w:r>
      <w:r>
        <w:rPr>
          <w:spacing w:val="7"/>
        </w:rPr>
        <w:t> </w:t>
      </w:r>
      <w:r>
        <w:rPr/>
        <w:t>вступает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3"/>
        </w:rPr>
        <w:t> </w:t>
      </w:r>
      <w:r>
        <w:rPr/>
        <w:t>по</w:t>
      </w:r>
      <w:r>
        <w:rPr>
          <w:spacing w:val="7"/>
        </w:rPr>
        <w:t> </w:t>
      </w:r>
      <w:r>
        <w:rPr/>
        <w:t>истечении</w:t>
      </w:r>
      <w:r>
        <w:rPr>
          <w:spacing w:val="2"/>
        </w:rPr>
        <w:t> </w:t>
      </w:r>
      <w:r>
        <w:rPr/>
        <w:t>10</w:t>
      </w:r>
      <w:r>
        <w:rPr>
          <w:spacing w:val="7"/>
        </w:rPr>
        <w:t> </w:t>
      </w:r>
      <w:r>
        <w:rPr/>
        <w:t>дней</w:t>
      </w:r>
      <w:r>
        <w:rPr>
          <w:spacing w:val="2"/>
        </w:rPr>
        <w:t> </w:t>
      </w:r>
      <w:r>
        <w:rPr/>
        <w:t>со</w:t>
      </w:r>
      <w:r>
        <w:rPr>
          <w:spacing w:val="7"/>
        </w:rPr>
        <w:t> </w:t>
      </w:r>
      <w:r>
        <w:rPr/>
        <w:t>дня</w:t>
      </w:r>
      <w:r>
        <w:rPr>
          <w:spacing w:val="4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опубликования.</w:t>
      </w:r>
    </w:p>
    <w:p>
      <w:pPr>
        <w:pStyle w:val="BodyText"/>
        <w:spacing w:line="242" w:lineRule="auto" w:before="196"/>
        <w:ind w:right="311"/>
      </w:pPr>
      <w:r>
        <w:rPr/>
        <w:t>Органам государственной власти Воронежской области в течение шести</w:t>
      </w:r>
      <w:r>
        <w:rPr>
          <w:spacing w:val="1"/>
        </w:rPr>
        <w:t> </w:t>
      </w:r>
      <w:r>
        <w:rPr/>
        <w:t>месяцев принять нормативные правовые акты, обеспечивающие реализацию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Воронежской области.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BodyText"/>
        <w:spacing w:line="322" w:lineRule="exact" w:before="87"/>
        <w:ind w:left="5585" w:firstLine="0"/>
        <w:jc w:val="left"/>
      </w:pPr>
      <w:r>
        <w:rPr/>
        <w:t>Губернатор</w:t>
      </w:r>
      <w:r>
        <w:rPr>
          <w:spacing w:val="-9"/>
        </w:rPr>
        <w:t> </w:t>
      </w:r>
      <w:r>
        <w:rPr/>
        <w:t>Воронежской</w:t>
      </w:r>
      <w:r>
        <w:rPr>
          <w:spacing w:val="-10"/>
        </w:rPr>
        <w:t> </w:t>
      </w:r>
      <w:r>
        <w:rPr/>
        <w:t>области</w:t>
      </w:r>
    </w:p>
    <w:p>
      <w:pPr>
        <w:pStyle w:val="BodyText"/>
        <w:spacing w:line="322" w:lineRule="exact"/>
        <w:ind w:left="0" w:right="308" w:firstLine="0"/>
        <w:jc w:val="right"/>
      </w:pPr>
      <w:r>
        <w:rPr/>
        <w:t>А.В.ГОРДЕЕВ</w:t>
      </w:r>
    </w:p>
    <w:p>
      <w:pPr>
        <w:pStyle w:val="BodyText"/>
        <w:spacing w:line="386" w:lineRule="auto"/>
        <w:ind w:left="320" w:right="8250" w:firstLine="0"/>
        <w:jc w:val="left"/>
      </w:pPr>
      <w:r>
        <w:rPr/>
        <w:t>г. Воронеж,</w:t>
      </w:r>
      <w:r>
        <w:rPr>
          <w:spacing w:val="-67"/>
        </w:rPr>
        <w:t> </w:t>
      </w:r>
      <w:r>
        <w:rPr/>
        <w:t>12.05.2009</w:t>
      </w:r>
    </w:p>
    <w:p>
      <w:pPr>
        <w:pStyle w:val="BodyText"/>
        <w:spacing w:before="4"/>
        <w:ind w:left="320" w:firstLine="0"/>
        <w:jc w:val="left"/>
      </w:pPr>
      <w:r>
        <w:rPr/>
        <w:t>№</w:t>
      </w:r>
      <w:r>
        <w:rPr>
          <w:spacing w:val="-4"/>
        </w:rPr>
        <w:t> </w:t>
      </w:r>
      <w:r>
        <w:rPr/>
        <w:t>43-ОЗ</w:t>
      </w:r>
    </w:p>
    <w:sectPr>
      <w:pgSz w:w="11910" w:h="16840"/>
      <w:pgMar w:top="1040" w:bottom="280" w:left="13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)"/>
      <w:lvlJc w:val="left"/>
      <w:pPr>
        <w:ind w:left="319" w:hanging="33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33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19" w:hanging="58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5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5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5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19" w:hanging="4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4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9" w:hanging="50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50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19" w:hanging="39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39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19" w:hanging="35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18" w:hanging="6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6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9" w:hanging="55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5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9" w:hanging="44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5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6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6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6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6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6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6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65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9" w:hanging="6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6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6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19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9" w:firstLine="5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319" w:right="311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8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2023-07-18T07:54:18Z</dcterms:created>
  <dcterms:modified xsi:type="dcterms:W3CDTF">2023-07-18T07:54:18Z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2023-07-18T00:00:00Z</vt:filetime>
  </property>
</Properties>
</file>